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FA7" w:rsidRPr="00F90451" w:rsidRDefault="00374FA7" w:rsidP="004001DE">
      <w:pPr>
        <w:tabs>
          <w:tab w:val="left" w:pos="5103"/>
        </w:tabs>
        <w:jc w:val="center"/>
        <w:rPr>
          <w:szCs w:val="28"/>
        </w:rPr>
      </w:pPr>
      <w:bookmarkStart w:id="0" w:name="_GoBack"/>
      <w:r>
        <w:rPr>
          <w:szCs w:val="28"/>
        </w:rPr>
        <w:t xml:space="preserve">         </w:t>
      </w:r>
      <w:r w:rsidR="004C10F4">
        <w:rPr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64.8pt" filled="t">
            <v:fill color2="black"/>
            <v:imagedata r:id="rId7" o:title=""/>
          </v:shape>
        </w:pict>
      </w:r>
    </w:p>
    <w:p w:rsidR="00374FA7" w:rsidRPr="00374FA7" w:rsidRDefault="00374FA7" w:rsidP="004001DE">
      <w:pPr>
        <w:tabs>
          <w:tab w:val="left" w:pos="5103"/>
        </w:tabs>
        <w:jc w:val="center"/>
        <w:rPr>
          <w:sz w:val="26"/>
          <w:szCs w:val="26"/>
        </w:rPr>
      </w:pPr>
    </w:p>
    <w:p w:rsidR="00374FA7" w:rsidRPr="00491184" w:rsidRDefault="00374FA7" w:rsidP="004001DE">
      <w:pPr>
        <w:tabs>
          <w:tab w:val="left" w:pos="5103"/>
        </w:tabs>
        <w:ind w:firstLine="709"/>
        <w:jc w:val="center"/>
        <w:rPr>
          <w:sz w:val="26"/>
          <w:szCs w:val="26"/>
        </w:rPr>
      </w:pPr>
      <w:r w:rsidRPr="00491184">
        <w:rPr>
          <w:sz w:val="26"/>
          <w:szCs w:val="26"/>
        </w:rPr>
        <w:t>СОБРАНИЕ  ДЕПУТАТОВ</w:t>
      </w:r>
    </w:p>
    <w:p w:rsidR="00374FA7" w:rsidRPr="00491184" w:rsidRDefault="00374FA7" w:rsidP="004001DE">
      <w:pPr>
        <w:tabs>
          <w:tab w:val="left" w:pos="5103"/>
        </w:tabs>
        <w:ind w:firstLine="709"/>
        <w:jc w:val="center"/>
        <w:rPr>
          <w:sz w:val="26"/>
          <w:szCs w:val="26"/>
        </w:rPr>
      </w:pPr>
      <w:r w:rsidRPr="00491184">
        <w:rPr>
          <w:sz w:val="26"/>
          <w:szCs w:val="26"/>
        </w:rPr>
        <w:t>КРАСНОСУЛИНСКОГО РАЙОНА</w:t>
      </w:r>
    </w:p>
    <w:p w:rsidR="00374FA7" w:rsidRPr="00374FA7" w:rsidRDefault="00374FA7" w:rsidP="004001DE">
      <w:pPr>
        <w:tabs>
          <w:tab w:val="left" w:pos="5103"/>
        </w:tabs>
        <w:ind w:firstLine="709"/>
        <w:jc w:val="center"/>
        <w:rPr>
          <w:b/>
          <w:sz w:val="26"/>
          <w:szCs w:val="26"/>
        </w:rPr>
      </w:pPr>
      <w:r w:rsidRPr="00491184">
        <w:rPr>
          <w:sz w:val="26"/>
          <w:szCs w:val="26"/>
        </w:rPr>
        <w:t>РОСТОВСКОЙ ОБЛАСТИ</w:t>
      </w:r>
    </w:p>
    <w:p w:rsidR="00374FA7" w:rsidRPr="00374FA7" w:rsidRDefault="00374FA7" w:rsidP="004001DE">
      <w:pPr>
        <w:tabs>
          <w:tab w:val="left" w:pos="5103"/>
        </w:tabs>
        <w:jc w:val="center"/>
        <w:rPr>
          <w:sz w:val="26"/>
          <w:szCs w:val="26"/>
        </w:rPr>
      </w:pPr>
      <w:r w:rsidRPr="00374FA7">
        <w:rPr>
          <w:sz w:val="26"/>
          <w:szCs w:val="26"/>
        </w:rPr>
        <w:t xml:space="preserve">                                                    </w:t>
      </w:r>
      <w:r>
        <w:rPr>
          <w:sz w:val="26"/>
          <w:szCs w:val="26"/>
        </w:rPr>
        <w:t xml:space="preserve">                                                   </w:t>
      </w:r>
      <w:r w:rsidRPr="00374FA7">
        <w:rPr>
          <w:sz w:val="26"/>
          <w:szCs w:val="26"/>
        </w:rPr>
        <w:t xml:space="preserve">   </w:t>
      </w:r>
      <w:r w:rsidRPr="00374FA7">
        <w:rPr>
          <w:sz w:val="26"/>
          <w:szCs w:val="26"/>
        </w:rPr>
        <w:tab/>
        <w:t xml:space="preserve">                                                                                                                                                    </w:t>
      </w:r>
    </w:p>
    <w:p w:rsidR="00374FA7" w:rsidRPr="00374FA7" w:rsidRDefault="00374FA7" w:rsidP="004001DE">
      <w:pPr>
        <w:tabs>
          <w:tab w:val="left" w:pos="5103"/>
        </w:tabs>
        <w:ind w:firstLine="709"/>
        <w:rPr>
          <w:b/>
          <w:sz w:val="26"/>
          <w:szCs w:val="26"/>
        </w:rPr>
      </w:pPr>
      <w:r w:rsidRPr="00374FA7">
        <w:rPr>
          <w:b/>
          <w:sz w:val="26"/>
          <w:szCs w:val="26"/>
        </w:rPr>
        <w:t xml:space="preserve">                                                           РЕШЕНИЕ                       </w:t>
      </w:r>
    </w:p>
    <w:p w:rsidR="00374FA7" w:rsidRPr="00374FA7" w:rsidRDefault="00374FA7" w:rsidP="004001DE">
      <w:pPr>
        <w:tabs>
          <w:tab w:val="left" w:pos="5103"/>
        </w:tabs>
        <w:ind w:firstLine="709"/>
        <w:jc w:val="center"/>
        <w:rPr>
          <w:sz w:val="26"/>
          <w:szCs w:val="26"/>
        </w:rPr>
      </w:pPr>
    </w:p>
    <w:p w:rsidR="00374FA7" w:rsidRPr="00374FA7" w:rsidRDefault="00374FA7" w:rsidP="004001DE">
      <w:pPr>
        <w:tabs>
          <w:tab w:val="left" w:pos="5103"/>
        </w:tabs>
        <w:ind w:firstLine="0"/>
        <w:rPr>
          <w:sz w:val="26"/>
          <w:szCs w:val="26"/>
        </w:rPr>
      </w:pPr>
      <w:r w:rsidRPr="00374FA7">
        <w:rPr>
          <w:sz w:val="26"/>
          <w:szCs w:val="26"/>
        </w:rPr>
        <w:t xml:space="preserve">25.06.2024        </w:t>
      </w:r>
      <w:r>
        <w:rPr>
          <w:sz w:val="26"/>
          <w:szCs w:val="26"/>
        </w:rPr>
        <w:t xml:space="preserve">       </w:t>
      </w:r>
      <w:r w:rsidRPr="00374FA7">
        <w:rPr>
          <w:sz w:val="26"/>
          <w:szCs w:val="26"/>
        </w:rPr>
        <w:t xml:space="preserve">                              №  </w:t>
      </w:r>
      <w:r w:rsidR="00817D7D">
        <w:rPr>
          <w:sz w:val="26"/>
          <w:szCs w:val="26"/>
        </w:rPr>
        <w:t>276</w:t>
      </w:r>
      <w:r w:rsidRPr="00374FA7">
        <w:rPr>
          <w:sz w:val="26"/>
          <w:szCs w:val="26"/>
        </w:rPr>
        <w:t xml:space="preserve">                      г. Красный Сулин</w:t>
      </w:r>
    </w:p>
    <w:p w:rsidR="00193A2E" w:rsidRPr="00374FA7" w:rsidRDefault="003109FD" w:rsidP="004001DE">
      <w:pPr>
        <w:tabs>
          <w:tab w:val="left" w:pos="5103"/>
        </w:tabs>
        <w:ind w:right="22" w:firstLine="0"/>
        <w:jc w:val="center"/>
        <w:rPr>
          <w:sz w:val="26"/>
          <w:szCs w:val="26"/>
        </w:rPr>
      </w:pPr>
      <w:r w:rsidRPr="00374FA7">
        <w:rPr>
          <w:sz w:val="26"/>
          <w:szCs w:val="26"/>
        </w:rPr>
        <w:tab/>
      </w:r>
      <w:r w:rsidRPr="00374FA7">
        <w:rPr>
          <w:sz w:val="26"/>
          <w:szCs w:val="26"/>
        </w:rPr>
        <w:tab/>
      </w:r>
      <w:r w:rsidRPr="00374FA7">
        <w:rPr>
          <w:sz w:val="26"/>
          <w:szCs w:val="26"/>
        </w:rPr>
        <w:tab/>
      </w:r>
      <w:r w:rsidRPr="00374FA7">
        <w:rPr>
          <w:sz w:val="26"/>
          <w:szCs w:val="26"/>
        </w:rPr>
        <w:tab/>
      </w:r>
      <w:r w:rsidRPr="00374FA7">
        <w:rPr>
          <w:sz w:val="26"/>
          <w:szCs w:val="26"/>
        </w:rPr>
        <w:tab/>
      </w:r>
      <w:r w:rsidRPr="00374FA7">
        <w:rPr>
          <w:sz w:val="26"/>
          <w:szCs w:val="26"/>
        </w:rPr>
        <w:tab/>
      </w:r>
      <w:r w:rsidRPr="00374FA7">
        <w:rPr>
          <w:sz w:val="26"/>
          <w:szCs w:val="26"/>
        </w:rPr>
        <w:tab/>
      </w:r>
      <w:r w:rsidR="00772400" w:rsidRPr="00374FA7">
        <w:rPr>
          <w:sz w:val="26"/>
          <w:szCs w:val="26"/>
        </w:rPr>
        <w:t xml:space="preserve">                     </w:t>
      </w:r>
    </w:p>
    <w:p w:rsidR="00193A2E" w:rsidRPr="00374FA7" w:rsidRDefault="00193A2E" w:rsidP="004001DE">
      <w:pPr>
        <w:tabs>
          <w:tab w:val="left" w:pos="5103"/>
          <w:tab w:val="right" w:pos="9214"/>
        </w:tabs>
        <w:ind w:firstLine="0"/>
        <w:rPr>
          <w:sz w:val="26"/>
          <w:szCs w:val="26"/>
        </w:rPr>
      </w:pPr>
    </w:p>
    <w:p w:rsidR="00740E66" w:rsidRPr="00374FA7" w:rsidRDefault="00740E66" w:rsidP="004001DE">
      <w:pPr>
        <w:tabs>
          <w:tab w:val="left" w:pos="4860"/>
          <w:tab w:val="left" w:pos="5103"/>
        </w:tabs>
        <w:ind w:right="4599" w:firstLine="0"/>
        <w:rPr>
          <w:sz w:val="26"/>
          <w:szCs w:val="26"/>
        </w:rPr>
      </w:pPr>
      <w:r w:rsidRPr="00374FA7">
        <w:rPr>
          <w:sz w:val="26"/>
          <w:szCs w:val="26"/>
        </w:rPr>
        <w:t xml:space="preserve">Об утверждении </w:t>
      </w:r>
      <w:r w:rsidR="00C31D63" w:rsidRPr="00374FA7">
        <w:rPr>
          <w:sz w:val="26"/>
          <w:szCs w:val="26"/>
        </w:rPr>
        <w:t>П</w:t>
      </w:r>
      <w:r w:rsidRPr="00374FA7">
        <w:rPr>
          <w:sz w:val="26"/>
          <w:szCs w:val="26"/>
        </w:rPr>
        <w:t>оложения об оплате труда работников,  осуществляющих техническое обеспечение деятельности органов местного самоуправления</w:t>
      </w:r>
      <w:r w:rsidR="00FC28C8" w:rsidRPr="00374FA7">
        <w:rPr>
          <w:sz w:val="26"/>
          <w:szCs w:val="26"/>
        </w:rPr>
        <w:t xml:space="preserve"> Красносулинского района</w:t>
      </w:r>
      <w:r w:rsidR="00DC5A03" w:rsidRPr="00374FA7">
        <w:rPr>
          <w:sz w:val="26"/>
          <w:szCs w:val="26"/>
        </w:rPr>
        <w:t>,</w:t>
      </w:r>
      <w:r w:rsidRPr="00374FA7">
        <w:rPr>
          <w:sz w:val="26"/>
          <w:szCs w:val="26"/>
        </w:rPr>
        <w:t xml:space="preserve"> и обслуживающего персонала органов местного самоуправления</w:t>
      </w:r>
      <w:r w:rsidR="00FC28C8" w:rsidRPr="00374FA7">
        <w:rPr>
          <w:sz w:val="26"/>
          <w:szCs w:val="26"/>
        </w:rPr>
        <w:t xml:space="preserve"> Красносулинского района</w:t>
      </w:r>
    </w:p>
    <w:p w:rsidR="00193A2E" w:rsidRPr="00374FA7" w:rsidRDefault="00193A2E" w:rsidP="004001DE">
      <w:pPr>
        <w:tabs>
          <w:tab w:val="left" w:pos="5103"/>
        </w:tabs>
        <w:ind w:right="5139"/>
        <w:rPr>
          <w:sz w:val="26"/>
          <w:szCs w:val="26"/>
        </w:rPr>
      </w:pPr>
    </w:p>
    <w:p w:rsidR="00193A2E" w:rsidRPr="00374FA7" w:rsidRDefault="00B92DAF" w:rsidP="004001DE">
      <w:pPr>
        <w:tabs>
          <w:tab w:val="left" w:pos="5103"/>
        </w:tabs>
        <w:ind w:firstLine="709"/>
        <w:rPr>
          <w:sz w:val="26"/>
          <w:szCs w:val="26"/>
        </w:rPr>
      </w:pPr>
      <w:proofErr w:type="gramStart"/>
      <w:r w:rsidRPr="00374FA7">
        <w:rPr>
          <w:sz w:val="26"/>
          <w:szCs w:val="26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</w:t>
      </w:r>
      <w:r w:rsidR="00193A2E" w:rsidRPr="00374FA7">
        <w:rPr>
          <w:sz w:val="26"/>
          <w:szCs w:val="26"/>
        </w:rPr>
        <w:t xml:space="preserve">, </w:t>
      </w:r>
      <w:r w:rsidR="00584F9F" w:rsidRPr="00374FA7">
        <w:rPr>
          <w:sz w:val="26"/>
          <w:szCs w:val="26"/>
        </w:rPr>
        <w:t>областным</w:t>
      </w:r>
      <w:r w:rsidR="004F2E32" w:rsidRPr="00374FA7">
        <w:rPr>
          <w:sz w:val="26"/>
          <w:szCs w:val="26"/>
        </w:rPr>
        <w:t>и</w:t>
      </w:r>
      <w:r w:rsidR="00584F9F" w:rsidRPr="00374FA7">
        <w:rPr>
          <w:sz w:val="26"/>
          <w:szCs w:val="26"/>
        </w:rPr>
        <w:t xml:space="preserve"> зако</w:t>
      </w:r>
      <w:r w:rsidR="004F2E32" w:rsidRPr="00374FA7">
        <w:rPr>
          <w:sz w:val="26"/>
          <w:szCs w:val="26"/>
        </w:rPr>
        <w:t>нами</w:t>
      </w:r>
      <w:r w:rsidR="00584F9F" w:rsidRPr="00374FA7">
        <w:rPr>
          <w:sz w:val="26"/>
          <w:szCs w:val="26"/>
        </w:rPr>
        <w:t xml:space="preserve"> Ростовской области от 03.10.2008 г. № 92-ЗС «Об оплате труда работников, осуществляющих техническое обеспечение деятельности государственных органов Ростовской области, и обслуживающего персонала государственных органов Ростовской области», </w:t>
      </w:r>
      <w:r w:rsidR="004F2E32" w:rsidRPr="00374FA7">
        <w:rPr>
          <w:sz w:val="26"/>
          <w:szCs w:val="26"/>
        </w:rPr>
        <w:t>от 18.04.2024 № 119-ЗС «О внесении изменений в облас</w:t>
      </w:r>
      <w:r w:rsidR="00AC5B82" w:rsidRPr="00374FA7">
        <w:rPr>
          <w:sz w:val="26"/>
          <w:szCs w:val="26"/>
        </w:rPr>
        <w:t>т</w:t>
      </w:r>
      <w:r w:rsidR="004F2E32" w:rsidRPr="00374FA7">
        <w:rPr>
          <w:sz w:val="26"/>
          <w:szCs w:val="26"/>
        </w:rPr>
        <w:t>ной закон «Об оплате труда работников, осуществляющих техническое</w:t>
      </w:r>
      <w:proofErr w:type="gramEnd"/>
      <w:r w:rsidR="004F2E32" w:rsidRPr="00374FA7">
        <w:rPr>
          <w:sz w:val="26"/>
          <w:szCs w:val="26"/>
        </w:rPr>
        <w:t xml:space="preserve"> обеспечение деятельности государственных органов Ростовской области, и обслуживающего персонала государственных органов Ростовской области», </w:t>
      </w:r>
      <w:r w:rsidR="00A7580A" w:rsidRPr="00374FA7">
        <w:rPr>
          <w:sz w:val="26"/>
          <w:szCs w:val="26"/>
        </w:rPr>
        <w:t xml:space="preserve"> </w:t>
      </w:r>
      <w:r w:rsidR="00193A2E" w:rsidRPr="00374FA7">
        <w:rPr>
          <w:sz w:val="26"/>
          <w:szCs w:val="26"/>
        </w:rPr>
        <w:t>руководствуясь</w:t>
      </w:r>
      <w:r w:rsidR="0071442F" w:rsidRPr="00374FA7">
        <w:rPr>
          <w:sz w:val="26"/>
          <w:szCs w:val="26"/>
        </w:rPr>
        <w:t xml:space="preserve"> </w:t>
      </w:r>
      <w:r w:rsidR="00712EFD" w:rsidRPr="00374FA7">
        <w:rPr>
          <w:sz w:val="26"/>
          <w:szCs w:val="26"/>
        </w:rPr>
        <w:t xml:space="preserve">статьей 26 </w:t>
      </w:r>
      <w:r w:rsidR="00193A2E" w:rsidRPr="00374FA7">
        <w:rPr>
          <w:sz w:val="26"/>
          <w:szCs w:val="26"/>
        </w:rPr>
        <w:t>Устав</w:t>
      </w:r>
      <w:r w:rsidR="00712EFD" w:rsidRPr="00374FA7">
        <w:rPr>
          <w:sz w:val="26"/>
          <w:szCs w:val="26"/>
        </w:rPr>
        <w:t>а</w:t>
      </w:r>
      <w:r w:rsidR="00193A2E" w:rsidRPr="00374FA7">
        <w:rPr>
          <w:sz w:val="26"/>
          <w:szCs w:val="26"/>
        </w:rPr>
        <w:t xml:space="preserve"> муниципального образования «Красносулинский район», -</w:t>
      </w:r>
    </w:p>
    <w:p w:rsidR="00A7580A" w:rsidRPr="00374FA7" w:rsidRDefault="00A7580A" w:rsidP="004001DE">
      <w:pPr>
        <w:tabs>
          <w:tab w:val="left" w:pos="5103"/>
        </w:tabs>
        <w:jc w:val="left"/>
        <w:rPr>
          <w:sz w:val="26"/>
          <w:szCs w:val="26"/>
        </w:rPr>
      </w:pPr>
    </w:p>
    <w:p w:rsidR="00193A2E" w:rsidRPr="00374FA7" w:rsidRDefault="00193A2E" w:rsidP="004001DE">
      <w:pPr>
        <w:tabs>
          <w:tab w:val="left" w:pos="5103"/>
        </w:tabs>
        <w:ind w:firstLine="0"/>
        <w:jc w:val="center"/>
        <w:rPr>
          <w:spacing w:val="38"/>
          <w:sz w:val="26"/>
          <w:szCs w:val="26"/>
        </w:rPr>
      </w:pPr>
      <w:r w:rsidRPr="00491184">
        <w:rPr>
          <w:spacing w:val="38"/>
          <w:sz w:val="26"/>
          <w:szCs w:val="26"/>
        </w:rPr>
        <w:t>СОБРАНИЕ ДЕПУТАТОВ РЕШИЛО</w:t>
      </w:r>
      <w:r w:rsidRPr="00374FA7">
        <w:rPr>
          <w:spacing w:val="38"/>
          <w:sz w:val="26"/>
          <w:szCs w:val="26"/>
        </w:rPr>
        <w:t>:</w:t>
      </w:r>
    </w:p>
    <w:p w:rsidR="00193A2E" w:rsidRPr="00374FA7" w:rsidRDefault="00193A2E" w:rsidP="004001DE">
      <w:pPr>
        <w:tabs>
          <w:tab w:val="left" w:pos="5103"/>
        </w:tabs>
        <w:ind w:firstLine="0"/>
        <w:jc w:val="center"/>
        <w:rPr>
          <w:spacing w:val="38"/>
          <w:sz w:val="26"/>
          <w:szCs w:val="26"/>
        </w:rPr>
      </w:pPr>
    </w:p>
    <w:p w:rsidR="00193A2E" w:rsidRPr="00374FA7" w:rsidRDefault="00193A2E" w:rsidP="004001DE">
      <w:pPr>
        <w:tabs>
          <w:tab w:val="left" w:pos="5103"/>
        </w:tabs>
        <w:ind w:firstLine="709"/>
        <w:rPr>
          <w:sz w:val="26"/>
          <w:szCs w:val="26"/>
        </w:rPr>
      </w:pPr>
      <w:r w:rsidRPr="00374FA7">
        <w:rPr>
          <w:sz w:val="26"/>
          <w:szCs w:val="26"/>
        </w:rPr>
        <w:t xml:space="preserve">1. Утвердить Положение </w:t>
      </w:r>
      <w:r w:rsidR="00C31D63" w:rsidRPr="00374FA7">
        <w:rPr>
          <w:sz w:val="26"/>
          <w:szCs w:val="26"/>
        </w:rPr>
        <w:t xml:space="preserve">об оплате труда работников,  осуществляющих техническое обеспечение деятельности органов местного самоуправления </w:t>
      </w:r>
      <w:r w:rsidR="00FC28C8" w:rsidRPr="00374FA7">
        <w:rPr>
          <w:sz w:val="26"/>
          <w:szCs w:val="26"/>
        </w:rPr>
        <w:t>Красносулинского района</w:t>
      </w:r>
      <w:r w:rsidR="00DC5A03" w:rsidRPr="00374FA7">
        <w:rPr>
          <w:sz w:val="26"/>
          <w:szCs w:val="26"/>
        </w:rPr>
        <w:t>,</w:t>
      </w:r>
      <w:r w:rsidR="00FC28C8" w:rsidRPr="00374FA7">
        <w:rPr>
          <w:sz w:val="26"/>
          <w:szCs w:val="26"/>
        </w:rPr>
        <w:t xml:space="preserve">  </w:t>
      </w:r>
      <w:r w:rsidR="00C31D63" w:rsidRPr="00374FA7">
        <w:rPr>
          <w:sz w:val="26"/>
          <w:szCs w:val="26"/>
        </w:rPr>
        <w:t xml:space="preserve">и обслуживающего персонала органов местного самоуправления </w:t>
      </w:r>
      <w:r w:rsidR="00FC28C8" w:rsidRPr="00374FA7">
        <w:rPr>
          <w:sz w:val="26"/>
          <w:szCs w:val="26"/>
        </w:rPr>
        <w:t xml:space="preserve"> Красносулинского района</w:t>
      </w:r>
      <w:r w:rsidR="00C31D63" w:rsidRPr="00374FA7">
        <w:rPr>
          <w:sz w:val="26"/>
          <w:szCs w:val="26"/>
        </w:rPr>
        <w:t xml:space="preserve"> </w:t>
      </w:r>
      <w:r w:rsidRPr="00374FA7">
        <w:rPr>
          <w:sz w:val="26"/>
          <w:szCs w:val="26"/>
        </w:rPr>
        <w:t>(Приложение)</w:t>
      </w:r>
      <w:r w:rsidR="00417D1B" w:rsidRPr="00374FA7">
        <w:rPr>
          <w:sz w:val="26"/>
          <w:szCs w:val="26"/>
        </w:rPr>
        <w:t>.</w:t>
      </w:r>
    </w:p>
    <w:p w:rsidR="00272F80" w:rsidRPr="00374FA7" w:rsidRDefault="000D370D" w:rsidP="004001DE">
      <w:pPr>
        <w:tabs>
          <w:tab w:val="left" w:pos="5103"/>
        </w:tabs>
        <w:ind w:firstLine="709"/>
        <w:rPr>
          <w:sz w:val="26"/>
          <w:szCs w:val="26"/>
        </w:rPr>
      </w:pPr>
      <w:r w:rsidRPr="00374FA7">
        <w:rPr>
          <w:sz w:val="26"/>
          <w:szCs w:val="26"/>
        </w:rPr>
        <w:t>2. П</w:t>
      </w:r>
      <w:r w:rsidR="00272F80" w:rsidRPr="00374FA7">
        <w:rPr>
          <w:sz w:val="26"/>
          <w:szCs w:val="26"/>
        </w:rPr>
        <w:t>ризнать утратившими силу решения</w:t>
      </w:r>
      <w:r w:rsidRPr="00374FA7">
        <w:rPr>
          <w:sz w:val="26"/>
          <w:szCs w:val="26"/>
        </w:rPr>
        <w:t xml:space="preserve"> Собрания депутатов Красносулинского района</w:t>
      </w:r>
      <w:r w:rsidR="00272F80" w:rsidRPr="00374FA7">
        <w:rPr>
          <w:sz w:val="26"/>
          <w:szCs w:val="26"/>
        </w:rPr>
        <w:t>:</w:t>
      </w:r>
    </w:p>
    <w:p w:rsidR="00272F80" w:rsidRPr="00374FA7" w:rsidRDefault="00272F80" w:rsidP="004001DE">
      <w:pPr>
        <w:tabs>
          <w:tab w:val="left" w:pos="5103"/>
        </w:tabs>
        <w:ind w:firstLine="709"/>
        <w:rPr>
          <w:sz w:val="26"/>
          <w:szCs w:val="26"/>
        </w:rPr>
      </w:pPr>
      <w:r w:rsidRPr="00374FA7">
        <w:rPr>
          <w:sz w:val="26"/>
          <w:szCs w:val="26"/>
        </w:rPr>
        <w:t xml:space="preserve">- </w:t>
      </w:r>
      <w:r w:rsidR="000D370D" w:rsidRPr="00374FA7">
        <w:rPr>
          <w:sz w:val="26"/>
          <w:szCs w:val="26"/>
        </w:rPr>
        <w:t xml:space="preserve"> от </w:t>
      </w:r>
      <w:r w:rsidR="00AC5B82" w:rsidRPr="00374FA7">
        <w:rPr>
          <w:sz w:val="26"/>
          <w:szCs w:val="26"/>
        </w:rPr>
        <w:t>25.05.2011</w:t>
      </w:r>
      <w:r w:rsidR="000D370D" w:rsidRPr="00374FA7">
        <w:rPr>
          <w:sz w:val="26"/>
          <w:szCs w:val="26"/>
        </w:rPr>
        <w:t xml:space="preserve"> № </w:t>
      </w:r>
      <w:r w:rsidR="00AC5B82" w:rsidRPr="00374FA7">
        <w:rPr>
          <w:sz w:val="26"/>
          <w:szCs w:val="26"/>
        </w:rPr>
        <w:t>135</w:t>
      </w:r>
      <w:r w:rsidRPr="00374FA7">
        <w:rPr>
          <w:sz w:val="26"/>
          <w:szCs w:val="26"/>
        </w:rPr>
        <w:t xml:space="preserve"> «</w:t>
      </w:r>
      <w:r w:rsidR="00AC5B82" w:rsidRPr="00374FA7">
        <w:rPr>
          <w:sz w:val="26"/>
          <w:szCs w:val="26"/>
        </w:rPr>
        <w:t>О внесении изменений в решение Собрания депутатов Красносулинского района от 04.02.2009 №198 «Об утверждении Положения об оплате труда работников,  осуществляющих техническое обеспечение деятельности органов местного самоуправления Красносулинского района, и обслуживающего персонала органов местного самоуправления Красносулинского района»</w:t>
      </w:r>
      <w:r w:rsidRPr="00374FA7">
        <w:rPr>
          <w:sz w:val="26"/>
          <w:szCs w:val="26"/>
        </w:rPr>
        <w:t>»;</w:t>
      </w:r>
    </w:p>
    <w:p w:rsidR="00272F80" w:rsidRPr="00374FA7" w:rsidRDefault="00272F80" w:rsidP="004001DE">
      <w:pPr>
        <w:tabs>
          <w:tab w:val="left" w:pos="5103"/>
        </w:tabs>
        <w:ind w:firstLine="709"/>
        <w:rPr>
          <w:sz w:val="26"/>
          <w:szCs w:val="26"/>
        </w:rPr>
      </w:pPr>
      <w:r w:rsidRPr="00374FA7">
        <w:rPr>
          <w:sz w:val="26"/>
          <w:szCs w:val="26"/>
        </w:rPr>
        <w:t xml:space="preserve">- от </w:t>
      </w:r>
      <w:r w:rsidR="00AC5B82" w:rsidRPr="00374FA7">
        <w:rPr>
          <w:sz w:val="26"/>
          <w:szCs w:val="26"/>
        </w:rPr>
        <w:t>28.02.2022</w:t>
      </w:r>
      <w:r w:rsidRPr="00374FA7">
        <w:rPr>
          <w:sz w:val="26"/>
          <w:szCs w:val="26"/>
        </w:rPr>
        <w:t xml:space="preserve"> № </w:t>
      </w:r>
      <w:r w:rsidR="00AC5B82" w:rsidRPr="00374FA7">
        <w:rPr>
          <w:sz w:val="26"/>
          <w:szCs w:val="26"/>
        </w:rPr>
        <w:t>46</w:t>
      </w:r>
      <w:r w:rsidRPr="00374FA7">
        <w:rPr>
          <w:sz w:val="26"/>
          <w:szCs w:val="26"/>
        </w:rPr>
        <w:t xml:space="preserve"> «</w:t>
      </w:r>
      <w:r w:rsidR="00AC5B82" w:rsidRPr="00374FA7">
        <w:rPr>
          <w:sz w:val="26"/>
          <w:szCs w:val="26"/>
        </w:rPr>
        <w:t>О внесении изменений в решение Собрания депутатов Красносулинского района от 04.02.2009 №198 «Об утверждении Положения об оплате труда работников,  осуществляющих техническое обеспечение деятельности органов местного самоуправления Красносулинского района, и обслуживающего персонала органов местного самоуправления Красносулинского района»</w:t>
      </w:r>
      <w:r w:rsidRPr="00374FA7">
        <w:rPr>
          <w:sz w:val="26"/>
          <w:szCs w:val="26"/>
        </w:rPr>
        <w:t>»;</w:t>
      </w:r>
    </w:p>
    <w:p w:rsidR="00272F80" w:rsidRPr="00374FA7" w:rsidRDefault="00AC5B82" w:rsidP="004001DE">
      <w:pPr>
        <w:tabs>
          <w:tab w:val="left" w:pos="5103"/>
        </w:tabs>
        <w:ind w:firstLine="709"/>
        <w:rPr>
          <w:sz w:val="26"/>
          <w:szCs w:val="26"/>
        </w:rPr>
      </w:pPr>
      <w:r w:rsidRPr="00374FA7">
        <w:rPr>
          <w:sz w:val="26"/>
          <w:szCs w:val="26"/>
        </w:rPr>
        <w:t xml:space="preserve">- от 29.08.2023 № 197 «О внесении изменений в решение Собрания депутатов Красносулинского района от 04.02.2009 №198 «Об утверждении Положения об оплате </w:t>
      </w:r>
      <w:r w:rsidRPr="00374FA7">
        <w:rPr>
          <w:sz w:val="26"/>
          <w:szCs w:val="26"/>
        </w:rPr>
        <w:lastRenderedPageBreak/>
        <w:t>труда работников,  осуществляющих техническое обеспечение деятельности органов местного самоуправления Красносулинского района, и обслуживающего персонала органов местного самоуправления Красносулинского района»»;</w:t>
      </w:r>
    </w:p>
    <w:p w:rsidR="000D370D" w:rsidRPr="00374FA7" w:rsidRDefault="00272F80" w:rsidP="004001DE">
      <w:pPr>
        <w:tabs>
          <w:tab w:val="left" w:pos="5103"/>
        </w:tabs>
        <w:ind w:firstLine="709"/>
        <w:rPr>
          <w:sz w:val="26"/>
          <w:szCs w:val="26"/>
        </w:rPr>
      </w:pPr>
      <w:r w:rsidRPr="00374FA7">
        <w:rPr>
          <w:sz w:val="26"/>
          <w:szCs w:val="26"/>
        </w:rPr>
        <w:t>-</w:t>
      </w:r>
      <w:r w:rsidR="000D370D" w:rsidRPr="00374FA7">
        <w:rPr>
          <w:sz w:val="26"/>
          <w:szCs w:val="26"/>
        </w:rPr>
        <w:t xml:space="preserve"> от </w:t>
      </w:r>
      <w:r w:rsidR="00AC5B82" w:rsidRPr="00374FA7">
        <w:rPr>
          <w:sz w:val="26"/>
          <w:szCs w:val="26"/>
        </w:rPr>
        <w:t>04.02.2009</w:t>
      </w:r>
      <w:r w:rsidR="000D370D" w:rsidRPr="00374FA7">
        <w:rPr>
          <w:sz w:val="26"/>
          <w:szCs w:val="26"/>
        </w:rPr>
        <w:t xml:space="preserve"> № </w:t>
      </w:r>
      <w:r w:rsidR="00AC5B82" w:rsidRPr="00374FA7">
        <w:rPr>
          <w:sz w:val="26"/>
          <w:szCs w:val="26"/>
        </w:rPr>
        <w:t>198</w:t>
      </w:r>
      <w:r w:rsidR="00610368" w:rsidRPr="00374FA7">
        <w:rPr>
          <w:sz w:val="26"/>
          <w:szCs w:val="26"/>
        </w:rPr>
        <w:t xml:space="preserve"> </w:t>
      </w:r>
      <w:r w:rsidR="00AC5B82" w:rsidRPr="00374FA7">
        <w:rPr>
          <w:sz w:val="26"/>
          <w:szCs w:val="26"/>
        </w:rPr>
        <w:t>«Об утверждении Положения об оплате труда работников,  осуществляющих техническое обеспечение деятельности органов местного самоуправления Красносулинского района, и обслуживающего персонала органов местного самоуправления Красносулинского района»</w:t>
      </w:r>
      <w:r w:rsidR="00610368" w:rsidRPr="00374FA7">
        <w:rPr>
          <w:sz w:val="26"/>
          <w:szCs w:val="26"/>
        </w:rPr>
        <w:t>.</w:t>
      </w:r>
    </w:p>
    <w:p w:rsidR="00417D1B" w:rsidRPr="00374FA7" w:rsidRDefault="00CD5572" w:rsidP="004001DE">
      <w:pPr>
        <w:tabs>
          <w:tab w:val="left" w:pos="5103"/>
        </w:tabs>
        <w:rPr>
          <w:sz w:val="26"/>
          <w:szCs w:val="26"/>
        </w:rPr>
      </w:pPr>
      <w:r w:rsidRPr="00374FA7">
        <w:rPr>
          <w:sz w:val="26"/>
          <w:szCs w:val="26"/>
        </w:rPr>
        <w:t>3</w:t>
      </w:r>
      <w:r w:rsidR="00417D1B" w:rsidRPr="00374FA7">
        <w:rPr>
          <w:sz w:val="26"/>
          <w:szCs w:val="26"/>
        </w:rPr>
        <w:t>. Настоящее</w:t>
      </w:r>
      <w:r w:rsidR="00070EB2" w:rsidRPr="00374FA7">
        <w:rPr>
          <w:sz w:val="26"/>
          <w:szCs w:val="26"/>
        </w:rPr>
        <w:t xml:space="preserve"> решение </w:t>
      </w:r>
      <w:r w:rsidR="00AC5B82" w:rsidRPr="00374FA7">
        <w:rPr>
          <w:sz w:val="26"/>
          <w:szCs w:val="26"/>
        </w:rPr>
        <w:t>применяется к правоотношениям, возникши</w:t>
      </w:r>
      <w:r w:rsidR="00772400" w:rsidRPr="00374FA7">
        <w:rPr>
          <w:sz w:val="26"/>
          <w:szCs w:val="26"/>
        </w:rPr>
        <w:t xml:space="preserve">м </w:t>
      </w:r>
      <w:r w:rsidR="00AC5B82" w:rsidRPr="00374FA7">
        <w:rPr>
          <w:sz w:val="26"/>
          <w:szCs w:val="26"/>
        </w:rPr>
        <w:t xml:space="preserve"> с 01.01.2024</w:t>
      </w:r>
      <w:r w:rsidR="00417D1B" w:rsidRPr="00374FA7">
        <w:rPr>
          <w:sz w:val="26"/>
          <w:szCs w:val="26"/>
        </w:rPr>
        <w:t xml:space="preserve"> г.</w:t>
      </w:r>
    </w:p>
    <w:p w:rsidR="00193A2E" w:rsidRPr="00374FA7" w:rsidRDefault="00CD5572" w:rsidP="004001DE">
      <w:pPr>
        <w:tabs>
          <w:tab w:val="left" w:pos="5103"/>
        </w:tabs>
        <w:rPr>
          <w:sz w:val="26"/>
          <w:szCs w:val="26"/>
        </w:rPr>
      </w:pPr>
      <w:r w:rsidRPr="00374FA7">
        <w:rPr>
          <w:sz w:val="26"/>
          <w:szCs w:val="26"/>
        </w:rPr>
        <w:t>4</w:t>
      </w:r>
      <w:r w:rsidR="00193A2E" w:rsidRPr="00374FA7">
        <w:rPr>
          <w:sz w:val="26"/>
          <w:szCs w:val="26"/>
        </w:rPr>
        <w:t>.</w:t>
      </w:r>
      <w:r w:rsidRPr="00374FA7">
        <w:rPr>
          <w:sz w:val="26"/>
          <w:szCs w:val="26"/>
        </w:rPr>
        <w:t xml:space="preserve"> </w:t>
      </w:r>
      <w:proofErr w:type="gramStart"/>
      <w:r w:rsidR="00AC5B82" w:rsidRPr="00374FA7">
        <w:rPr>
          <w:sz w:val="26"/>
          <w:szCs w:val="26"/>
        </w:rPr>
        <w:t>Контроль за</w:t>
      </w:r>
      <w:proofErr w:type="gramEnd"/>
      <w:r w:rsidR="00AC5B82" w:rsidRPr="00374FA7">
        <w:rPr>
          <w:sz w:val="26"/>
          <w:szCs w:val="26"/>
        </w:rPr>
        <w:t xml:space="preserve"> исполнением настоящего решения возложить на управляющего делами Администрации Красносулинского района </w:t>
      </w:r>
      <w:proofErr w:type="spellStart"/>
      <w:r w:rsidR="00AC5B82" w:rsidRPr="00374FA7">
        <w:rPr>
          <w:sz w:val="26"/>
          <w:szCs w:val="26"/>
        </w:rPr>
        <w:t>Кишкинову</w:t>
      </w:r>
      <w:proofErr w:type="spellEnd"/>
      <w:r w:rsidR="00AC5B82" w:rsidRPr="00374FA7">
        <w:rPr>
          <w:sz w:val="26"/>
          <w:szCs w:val="26"/>
        </w:rPr>
        <w:t xml:space="preserve"> И.Ю.</w:t>
      </w:r>
    </w:p>
    <w:p w:rsidR="00193A2E" w:rsidRPr="00374FA7" w:rsidRDefault="00193A2E" w:rsidP="004001DE">
      <w:pPr>
        <w:tabs>
          <w:tab w:val="left" w:pos="5103"/>
        </w:tabs>
        <w:jc w:val="left"/>
        <w:rPr>
          <w:sz w:val="26"/>
          <w:szCs w:val="26"/>
        </w:rPr>
      </w:pPr>
    </w:p>
    <w:p w:rsidR="00AC5B82" w:rsidRPr="00374FA7" w:rsidRDefault="00AC5B82" w:rsidP="004001DE">
      <w:pPr>
        <w:tabs>
          <w:tab w:val="left" w:pos="3135"/>
          <w:tab w:val="left" w:pos="5103"/>
        </w:tabs>
        <w:ind w:firstLine="0"/>
        <w:rPr>
          <w:sz w:val="26"/>
          <w:szCs w:val="26"/>
        </w:rPr>
      </w:pPr>
      <w:r w:rsidRPr="00374FA7">
        <w:rPr>
          <w:sz w:val="26"/>
          <w:szCs w:val="26"/>
        </w:rPr>
        <w:t>Председатель Собрания депутатов</w:t>
      </w:r>
    </w:p>
    <w:p w:rsidR="00AC5B82" w:rsidRPr="00374FA7" w:rsidRDefault="00AC5B82" w:rsidP="004001DE">
      <w:pPr>
        <w:tabs>
          <w:tab w:val="left" w:pos="5103"/>
        </w:tabs>
        <w:spacing w:line="276" w:lineRule="auto"/>
        <w:ind w:firstLine="0"/>
        <w:rPr>
          <w:sz w:val="26"/>
          <w:szCs w:val="26"/>
        </w:rPr>
      </w:pPr>
      <w:r w:rsidRPr="00374FA7">
        <w:rPr>
          <w:sz w:val="26"/>
          <w:szCs w:val="26"/>
        </w:rPr>
        <w:t>- глава Красносулинского  района                                            Г.И. Тоткалова</w:t>
      </w:r>
      <w:r w:rsidR="004C10F4">
        <w:rPr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715.65pt;margin-top:3.75pt;width:26.3pt;height:0;flip:x;z-index:1;mso-position-horizontal-relative:text;mso-position-vertical-relative:text" o:connectortype="straight"/>
        </w:pict>
      </w:r>
    </w:p>
    <w:p w:rsidR="00193A2E" w:rsidRPr="00374FA7" w:rsidRDefault="00193A2E" w:rsidP="004001DE">
      <w:pPr>
        <w:tabs>
          <w:tab w:val="left" w:pos="5103"/>
          <w:tab w:val="right" w:pos="9072"/>
        </w:tabs>
        <w:ind w:firstLine="0"/>
        <w:jc w:val="left"/>
        <w:rPr>
          <w:sz w:val="26"/>
          <w:szCs w:val="26"/>
        </w:rPr>
      </w:pPr>
    </w:p>
    <w:p w:rsidR="0012525F" w:rsidRPr="00374FA7" w:rsidRDefault="00193A2E" w:rsidP="004001DE">
      <w:pPr>
        <w:tabs>
          <w:tab w:val="left" w:pos="5103"/>
          <w:tab w:val="right" w:pos="9072"/>
        </w:tabs>
        <w:ind w:firstLine="0"/>
        <w:jc w:val="left"/>
        <w:rPr>
          <w:sz w:val="26"/>
          <w:szCs w:val="26"/>
        </w:rPr>
      </w:pPr>
      <w:r w:rsidRPr="00374FA7">
        <w:rPr>
          <w:sz w:val="26"/>
          <w:szCs w:val="26"/>
        </w:rPr>
        <w:t xml:space="preserve">                                                                                </w:t>
      </w:r>
      <w:r w:rsidR="00610368" w:rsidRPr="00374FA7">
        <w:rPr>
          <w:sz w:val="26"/>
          <w:szCs w:val="26"/>
        </w:rPr>
        <w:t xml:space="preserve">        </w:t>
      </w:r>
    </w:p>
    <w:p w:rsidR="00754C24" w:rsidRPr="00491184" w:rsidRDefault="0012525F" w:rsidP="004001DE">
      <w:pPr>
        <w:tabs>
          <w:tab w:val="left" w:pos="5103"/>
          <w:tab w:val="right" w:pos="9072"/>
        </w:tabs>
        <w:ind w:firstLine="5387"/>
        <w:jc w:val="left"/>
        <w:rPr>
          <w:sz w:val="24"/>
          <w:szCs w:val="24"/>
        </w:rPr>
      </w:pPr>
      <w:r w:rsidRPr="00374FA7">
        <w:rPr>
          <w:sz w:val="26"/>
          <w:szCs w:val="26"/>
        </w:rPr>
        <w:br w:type="page"/>
      </w:r>
      <w:bookmarkEnd w:id="0"/>
      <w:r w:rsidR="00754C24" w:rsidRPr="00491184">
        <w:rPr>
          <w:sz w:val="24"/>
          <w:szCs w:val="24"/>
        </w:rPr>
        <w:lastRenderedPageBreak/>
        <w:t>Приложение</w:t>
      </w:r>
    </w:p>
    <w:p w:rsidR="00754C24" w:rsidRPr="00491184" w:rsidRDefault="00754C24" w:rsidP="00754C24">
      <w:pPr>
        <w:ind w:firstLine="5400"/>
        <w:rPr>
          <w:sz w:val="24"/>
          <w:szCs w:val="24"/>
        </w:rPr>
      </w:pPr>
      <w:r w:rsidRPr="00491184">
        <w:rPr>
          <w:sz w:val="24"/>
          <w:szCs w:val="24"/>
        </w:rPr>
        <w:t>к решению Собрания депутатов</w:t>
      </w:r>
    </w:p>
    <w:p w:rsidR="00754C24" w:rsidRPr="00491184" w:rsidRDefault="00754C24" w:rsidP="00754C24">
      <w:pPr>
        <w:ind w:firstLine="5400"/>
        <w:rPr>
          <w:sz w:val="24"/>
          <w:szCs w:val="24"/>
        </w:rPr>
      </w:pPr>
      <w:r w:rsidRPr="00491184">
        <w:rPr>
          <w:sz w:val="24"/>
          <w:szCs w:val="24"/>
        </w:rPr>
        <w:t xml:space="preserve">Красносулинского  района </w:t>
      </w:r>
    </w:p>
    <w:p w:rsidR="00754C24" w:rsidRPr="00491184" w:rsidRDefault="00754C24" w:rsidP="00754C24">
      <w:pPr>
        <w:ind w:firstLine="5400"/>
        <w:rPr>
          <w:sz w:val="24"/>
          <w:szCs w:val="24"/>
        </w:rPr>
      </w:pPr>
      <w:r w:rsidRPr="00491184">
        <w:rPr>
          <w:sz w:val="24"/>
          <w:szCs w:val="24"/>
        </w:rPr>
        <w:t xml:space="preserve">от </w:t>
      </w:r>
      <w:r w:rsidR="00817D7D">
        <w:rPr>
          <w:sz w:val="24"/>
          <w:szCs w:val="24"/>
        </w:rPr>
        <w:t>25.06.2024 № 276</w:t>
      </w:r>
      <w:r w:rsidR="00E45E28" w:rsidRPr="00491184">
        <w:rPr>
          <w:sz w:val="24"/>
          <w:szCs w:val="24"/>
        </w:rPr>
        <w:t xml:space="preserve"> </w:t>
      </w:r>
      <w:r w:rsidR="00AC5B82" w:rsidRPr="00491184">
        <w:rPr>
          <w:sz w:val="24"/>
          <w:szCs w:val="24"/>
        </w:rPr>
        <w:t xml:space="preserve">         </w:t>
      </w:r>
    </w:p>
    <w:p w:rsidR="00754C24" w:rsidRPr="00491184" w:rsidRDefault="00754C24" w:rsidP="0026396F">
      <w:pPr>
        <w:tabs>
          <w:tab w:val="right" w:pos="9540"/>
        </w:tabs>
        <w:ind w:firstLine="0"/>
        <w:jc w:val="center"/>
        <w:rPr>
          <w:sz w:val="24"/>
          <w:szCs w:val="24"/>
        </w:rPr>
      </w:pPr>
    </w:p>
    <w:p w:rsidR="00754C24" w:rsidRPr="00491184" w:rsidRDefault="00754C24" w:rsidP="00754C24">
      <w:pPr>
        <w:tabs>
          <w:tab w:val="right" w:pos="9072"/>
        </w:tabs>
        <w:ind w:firstLine="0"/>
        <w:jc w:val="center"/>
        <w:rPr>
          <w:b/>
          <w:sz w:val="24"/>
          <w:szCs w:val="24"/>
        </w:rPr>
      </w:pPr>
      <w:r w:rsidRPr="00491184">
        <w:rPr>
          <w:b/>
          <w:sz w:val="24"/>
          <w:szCs w:val="24"/>
        </w:rPr>
        <w:t>ПОЛОЖЕНИЕ</w:t>
      </w:r>
    </w:p>
    <w:p w:rsidR="00491184" w:rsidRPr="00491184" w:rsidRDefault="006706CE" w:rsidP="00754C24">
      <w:pPr>
        <w:tabs>
          <w:tab w:val="right" w:pos="9072"/>
        </w:tabs>
        <w:ind w:firstLine="0"/>
        <w:jc w:val="center"/>
        <w:rPr>
          <w:b/>
          <w:sz w:val="24"/>
          <w:szCs w:val="24"/>
        </w:rPr>
      </w:pPr>
      <w:r w:rsidRPr="00491184">
        <w:rPr>
          <w:b/>
          <w:sz w:val="24"/>
          <w:szCs w:val="24"/>
        </w:rPr>
        <w:t xml:space="preserve">об оплате труда работников, </w:t>
      </w:r>
      <w:r w:rsidR="00C31D63" w:rsidRPr="00491184">
        <w:rPr>
          <w:b/>
          <w:sz w:val="24"/>
          <w:szCs w:val="24"/>
        </w:rPr>
        <w:t>осуществляющих техническое обеспечение</w:t>
      </w:r>
    </w:p>
    <w:p w:rsidR="00002C63" w:rsidRPr="00491184" w:rsidRDefault="00C31D63" w:rsidP="00754C24">
      <w:pPr>
        <w:tabs>
          <w:tab w:val="right" w:pos="9072"/>
        </w:tabs>
        <w:ind w:firstLine="0"/>
        <w:jc w:val="center"/>
        <w:rPr>
          <w:b/>
          <w:sz w:val="24"/>
          <w:szCs w:val="24"/>
        </w:rPr>
      </w:pPr>
      <w:r w:rsidRPr="00491184">
        <w:rPr>
          <w:b/>
          <w:sz w:val="24"/>
          <w:szCs w:val="24"/>
        </w:rPr>
        <w:t xml:space="preserve"> деятельности органов местного самоуправления</w:t>
      </w:r>
      <w:r w:rsidR="00FC28C8" w:rsidRPr="00491184">
        <w:rPr>
          <w:b/>
          <w:sz w:val="24"/>
          <w:szCs w:val="24"/>
        </w:rPr>
        <w:t xml:space="preserve"> Красносулинского района </w:t>
      </w:r>
      <w:r w:rsidRPr="00491184">
        <w:rPr>
          <w:b/>
          <w:sz w:val="24"/>
          <w:szCs w:val="24"/>
        </w:rPr>
        <w:t>и обслуживающего персонала органов местного самоуправления</w:t>
      </w:r>
      <w:r w:rsidR="00FC28C8" w:rsidRPr="00491184">
        <w:rPr>
          <w:b/>
          <w:sz w:val="24"/>
          <w:szCs w:val="24"/>
        </w:rPr>
        <w:t xml:space="preserve"> Красносулинского района </w:t>
      </w:r>
      <w:r w:rsidR="00AC5B82" w:rsidRPr="00491184">
        <w:rPr>
          <w:b/>
          <w:sz w:val="24"/>
          <w:szCs w:val="24"/>
        </w:rPr>
        <w:t>(далее – Положение)</w:t>
      </w:r>
    </w:p>
    <w:p w:rsidR="00754C24" w:rsidRPr="00491184" w:rsidRDefault="00491184" w:rsidP="00491184">
      <w:pPr>
        <w:tabs>
          <w:tab w:val="left" w:pos="5904"/>
        </w:tabs>
        <w:ind w:firstLine="0"/>
        <w:jc w:val="left"/>
        <w:rPr>
          <w:b/>
          <w:sz w:val="24"/>
          <w:szCs w:val="24"/>
        </w:rPr>
      </w:pPr>
      <w:r w:rsidRPr="00491184">
        <w:rPr>
          <w:b/>
          <w:sz w:val="24"/>
          <w:szCs w:val="24"/>
        </w:rPr>
        <w:tab/>
      </w:r>
    </w:p>
    <w:p w:rsidR="00754C24" w:rsidRDefault="0012525F" w:rsidP="00FC28C8">
      <w:pPr>
        <w:tabs>
          <w:tab w:val="right" w:pos="9540"/>
        </w:tabs>
        <w:ind w:firstLine="709"/>
        <w:rPr>
          <w:sz w:val="24"/>
          <w:szCs w:val="24"/>
        </w:rPr>
      </w:pPr>
      <w:r w:rsidRPr="00491184">
        <w:rPr>
          <w:b/>
          <w:sz w:val="24"/>
          <w:szCs w:val="24"/>
        </w:rPr>
        <w:t xml:space="preserve">Статья </w:t>
      </w:r>
      <w:r w:rsidR="00754C24" w:rsidRPr="00491184">
        <w:rPr>
          <w:b/>
          <w:sz w:val="24"/>
          <w:szCs w:val="24"/>
        </w:rPr>
        <w:t>1</w:t>
      </w:r>
      <w:r w:rsidR="00754C24" w:rsidRPr="00491184">
        <w:rPr>
          <w:sz w:val="24"/>
          <w:szCs w:val="24"/>
        </w:rPr>
        <w:t xml:space="preserve">. </w:t>
      </w:r>
      <w:r w:rsidR="00C31D63" w:rsidRPr="00491184">
        <w:rPr>
          <w:sz w:val="24"/>
          <w:szCs w:val="24"/>
        </w:rPr>
        <w:t xml:space="preserve">Настоящее Положение устанавливает систему </w:t>
      </w:r>
      <w:r w:rsidR="006706CE" w:rsidRPr="00491184">
        <w:rPr>
          <w:sz w:val="24"/>
          <w:szCs w:val="24"/>
        </w:rPr>
        <w:t>оплаты труда работников, осуществляющи</w:t>
      </w:r>
      <w:r w:rsidR="00AB29E2" w:rsidRPr="00491184">
        <w:rPr>
          <w:sz w:val="24"/>
          <w:szCs w:val="24"/>
        </w:rPr>
        <w:t xml:space="preserve">х техническое обеспечение </w:t>
      </w:r>
      <w:r w:rsidR="00A14FED" w:rsidRPr="00491184">
        <w:rPr>
          <w:sz w:val="24"/>
          <w:szCs w:val="24"/>
        </w:rPr>
        <w:t>деятельно</w:t>
      </w:r>
      <w:r w:rsidR="006706CE" w:rsidRPr="00491184">
        <w:rPr>
          <w:sz w:val="24"/>
          <w:szCs w:val="24"/>
        </w:rPr>
        <w:t>сти</w:t>
      </w:r>
      <w:r w:rsidR="00A14FED" w:rsidRPr="00491184">
        <w:rPr>
          <w:sz w:val="24"/>
          <w:szCs w:val="24"/>
        </w:rPr>
        <w:t xml:space="preserve"> органов </w:t>
      </w:r>
      <w:r w:rsidR="006706CE" w:rsidRPr="00491184">
        <w:rPr>
          <w:sz w:val="24"/>
          <w:szCs w:val="24"/>
        </w:rPr>
        <w:t xml:space="preserve">местного самоуправления </w:t>
      </w:r>
      <w:r w:rsidR="00FC28C8" w:rsidRPr="00491184">
        <w:rPr>
          <w:sz w:val="24"/>
          <w:szCs w:val="24"/>
        </w:rPr>
        <w:t xml:space="preserve">Красносулинского района </w:t>
      </w:r>
      <w:r w:rsidR="00A14FED" w:rsidRPr="00491184">
        <w:rPr>
          <w:sz w:val="24"/>
          <w:szCs w:val="24"/>
        </w:rPr>
        <w:t>(далее – технический персонал), и работников, осуществляющих обслуживание зда</w:t>
      </w:r>
      <w:r w:rsidR="006706CE" w:rsidRPr="00491184">
        <w:rPr>
          <w:sz w:val="24"/>
          <w:szCs w:val="24"/>
        </w:rPr>
        <w:t>ний</w:t>
      </w:r>
      <w:r w:rsidR="00A14FED" w:rsidRPr="00491184">
        <w:rPr>
          <w:sz w:val="24"/>
          <w:szCs w:val="24"/>
        </w:rPr>
        <w:t>, водителей автомобилей, включенных в штатное замещение орга</w:t>
      </w:r>
      <w:r w:rsidR="00FC28C8" w:rsidRPr="00491184">
        <w:rPr>
          <w:sz w:val="24"/>
          <w:szCs w:val="24"/>
        </w:rPr>
        <w:t xml:space="preserve">нов </w:t>
      </w:r>
      <w:r w:rsidR="00A14FED" w:rsidRPr="00491184">
        <w:rPr>
          <w:sz w:val="24"/>
          <w:szCs w:val="24"/>
        </w:rPr>
        <w:t xml:space="preserve">местного самоуправления </w:t>
      </w:r>
      <w:r w:rsidR="00FC28C8" w:rsidRPr="00491184">
        <w:rPr>
          <w:sz w:val="24"/>
          <w:szCs w:val="24"/>
        </w:rPr>
        <w:t xml:space="preserve"> Красносулинского района </w:t>
      </w:r>
      <w:r w:rsidR="00A14FED" w:rsidRPr="00491184">
        <w:rPr>
          <w:sz w:val="24"/>
          <w:szCs w:val="24"/>
        </w:rPr>
        <w:t>(далее – обслуживающий персонал).</w:t>
      </w:r>
    </w:p>
    <w:p w:rsidR="00491184" w:rsidRPr="00491184" w:rsidRDefault="00491184" w:rsidP="00FC28C8">
      <w:pPr>
        <w:tabs>
          <w:tab w:val="right" w:pos="9540"/>
        </w:tabs>
        <w:ind w:firstLine="709"/>
        <w:rPr>
          <w:sz w:val="24"/>
          <w:szCs w:val="24"/>
        </w:rPr>
      </w:pPr>
    </w:p>
    <w:p w:rsidR="0012525F" w:rsidRPr="00491184" w:rsidRDefault="0012525F" w:rsidP="00754C24">
      <w:pPr>
        <w:tabs>
          <w:tab w:val="right" w:pos="9072"/>
        </w:tabs>
        <w:ind w:firstLine="709"/>
        <w:rPr>
          <w:b/>
          <w:sz w:val="24"/>
          <w:szCs w:val="24"/>
        </w:rPr>
      </w:pPr>
      <w:r w:rsidRPr="00491184">
        <w:rPr>
          <w:b/>
          <w:sz w:val="24"/>
          <w:szCs w:val="24"/>
        </w:rPr>
        <w:t xml:space="preserve">Статья 2. Система оплаты труда технического персонала и обслуживающего персонала включает. </w:t>
      </w:r>
    </w:p>
    <w:p w:rsidR="00754C24" w:rsidRPr="00491184" w:rsidRDefault="0012525F" w:rsidP="00754C24">
      <w:pPr>
        <w:tabs>
          <w:tab w:val="right" w:pos="9072"/>
        </w:tabs>
        <w:ind w:firstLine="709"/>
        <w:rPr>
          <w:sz w:val="24"/>
          <w:szCs w:val="24"/>
        </w:rPr>
      </w:pPr>
      <w:r w:rsidRPr="00491184">
        <w:rPr>
          <w:sz w:val="24"/>
          <w:szCs w:val="24"/>
        </w:rPr>
        <w:t>1</w:t>
      </w:r>
      <w:r w:rsidR="00754C24" w:rsidRPr="00491184">
        <w:rPr>
          <w:sz w:val="24"/>
          <w:szCs w:val="24"/>
        </w:rPr>
        <w:t xml:space="preserve">. </w:t>
      </w:r>
      <w:r w:rsidR="00A14FED" w:rsidRPr="00491184">
        <w:rPr>
          <w:sz w:val="24"/>
          <w:szCs w:val="24"/>
        </w:rPr>
        <w:t>Система оплаты труда технического персонала включает в себя:</w:t>
      </w:r>
    </w:p>
    <w:p w:rsidR="00A14FED" w:rsidRPr="00491184" w:rsidRDefault="00A14FED" w:rsidP="00754C24">
      <w:pPr>
        <w:tabs>
          <w:tab w:val="right" w:pos="9072"/>
        </w:tabs>
        <w:ind w:firstLine="709"/>
        <w:rPr>
          <w:sz w:val="24"/>
          <w:szCs w:val="24"/>
        </w:rPr>
      </w:pPr>
      <w:r w:rsidRPr="00491184">
        <w:rPr>
          <w:sz w:val="24"/>
          <w:szCs w:val="24"/>
        </w:rPr>
        <w:t>- должностные оклады руководителей, специалистов и служащих;</w:t>
      </w:r>
    </w:p>
    <w:p w:rsidR="00A14FED" w:rsidRPr="00491184" w:rsidRDefault="00A14FED" w:rsidP="00754C24">
      <w:pPr>
        <w:tabs>
          <w:tab w:val="right" w:pos="9072"/>
        </w:tabs>
        <w:ind w:firstLine="709"/>
        <w:rPr>
          <w:sz w:val="24"/>
          <w:szCs w:val="24"/>
        </w:rPr>
      </w:pPr>
      <w:r w:rsidRPr="00491184">
        <w:rPr>
          <w:sz w:val="24"/>
          <w:szCs w:val="24"/>
        </w:rPr>
        <w:t>- выплаты компенсационного характера;</w:t>
      </w:r>
    </w:p>
    <w:p w:rsidR="00A14FED" w:rsidRPr="00491184" w:rsidRDefault="00A14FED" w:rsidP="00754C24">
      <w:pPr>
        <w:tabs>
          <w:tab w:val="right" w:pos="9072"/>
        </w:tabs>
        <w:ind w:firstLine="709"/>
        <w:rPr>
          <w:sz w:val="24"/>
          <w:szCs w:val="24"/>
        </w:rPr>
      </w:pPr>
      <w:r w:rsidRPr="00491184">
        <w:rPr>
          <w:sz w:val="24"/>
          <w:szCs w:val="24"/>
        </w:rPr>
        <w:t>- выплаты стимулирующего характера.</w:t>
      </w:r>
    </w:p>
    <w:p w:rsidR="00A14FED" w:rsidRPr="00491184" w:rsidRDefault="0012525F" w:rsidP="00754C24">
      <w:pPr>
        <w:tabs>
          <w:tab w:val="right" w:pos="9072"/>
        </w:tabs>
        <w:ind w:firstLine="709"/>
        <w:rPr>
          <w:sz w:val="24"/>
          <w:szCs w:val="24"/>
        </w:rPr>
      </w:pPr>
      <w:r w:rsidRPr="00491184">
        <w:rPr>
          <w:sz w:val="24"/>
          <w:szCs w:val="24"/>
        </w:rPr>
        <w:t>2</w:t>
      </w:r>
      <w:r w:rsidR="00A14FED" w:rsidRPr="00491184">
        <w:rPr>
          <w:sz w:val="24"/>
          <w:szCs w:val="24"/>
        </w:rPr>
        <w:t>. Система оплаты труда обслуживающего персонала включает в себя:</w:t>
      </w:r>
    </w:p>
    <w:p w:rsidR="00A14FED" w:rsidRPr="00491184" w:rsidRDefault="00A14FED" w:rsidP="00754C24">
      <w:pPr>
        <w:tabs>
          <w:tab w:val="right" w:pos="9072"/>
        </w:tabs>
        <w:ind w:firstLine="709"/>
        <w:rPr>
          <w:sz w:val="24"/>
          <w:szCs w:val="24"/>
        </w:rPr>
      </w:pPr>
      <w:r w:rsidRPr="00491184">
        <w:rPr>
          <w:sz w:val="24"/>
          <w:szCs w:val="24"/>
        </w:rPr>
        <w:t>- ставки заработной платы;</w:t>
      </w:r>
    </w:p>
    <w:p w:rsidR="00A14FED" w:rsidRPr="00491184" w:rsidRDefault="00A14FED" w:rsidP="00754C24">
      <w:pPr>
        <w:tabs>
          <w:tab w:val="right" w:pos="9072"/>
        </w:tabs>
        <w:ind w:firstLine="709"/>
        <w:rPr>
          <w:sz w:val="24"/>
          <w:szCs w:val="24"/>
        </w:rPr>
      </w:pPr>
      <w:r w:rsidRPr="00491184">
        <w:rPr>
          <w:sz w:val="24"/>
          <w:szCs w:val="24"/>
        </w:rPr>
        <w:t>- выплаты компенсационного характера;</w:t>
      </w:r>
    </w:p>
    <w:p w:rsidR="00A14FED" w:rsidRDefault="00A14FED" w:rsidP="00754C24">
      <w:pPr>
        <w:tabs>
          <w:tab w:val="right" w:pos="9072"/>
        </w:tabs>
        <w:ind w:firstLine="709"/>
        <w:rPr>
          <w:sz w:val="24"/>
          <w:szCs w:val="24"/>
        </w:rPr>
      </w:pPr>
      <w:r w:rsidRPr="00491184">
        <w:rPr>
          <w:sz w:val="24"/>
          <w:szCs w:val="24"/>
        </w:rPr>
        <w:t>- выплаты стимулирующего характера.</w:t>
      </w:r>
    </w:p>
    <w:p w:rsidR="00491184" w:rsidRPr="00491184" w:rsidRDefault="00491184" w:rsidP="00754C24">
      <w:pPr>
        <w:tabs>
          <w:tab w:val="right" w:pos="9072"/>
        </w:tabs>
        <w:ind w:firstLine="709"/>
        <w:rPr>
          <w:sz w:val="24"/>
          <w:szCs w:val="24"/>
        </w:rPr>
      </w:pPr>
    </w:p>
    <w:p w:rsidR="0012525F" w:rsidRPr="00491184" w:rsidRDefault="0012525F" w:rsidP="00754C24">
      <w:pPr>
        <w:tabs>
          <w:tab w:val="right" w:pos="9072"/>
        </w:tabs>
        <w:ind w:firstLine="709"/>
        <w:rPr>
          <w:b/>
          <w:sz w:val="24"/>
          <w:szCs w:val="24"/>
        </w:rPr>
      </w:pPr>
      <w:r w:rsidRPr="00491184">
        <w:rPr>
          <w:b/>
          <w:sz w:val="24"/>
          <w:szCs w:val="24"/>
        </w:rPr>
        <w:t>Статья 3. Порядок установления должностных окладов технического персонала и ставок заработной п</w:t>
      </w:r>
      <w:r w:rsidR="003109FD" w:rsidRPr="00491184">
        <w:rPr>
          <w:b/>
          <w:sz w:val="24"/>
          <w:szCs w:val="24"/>
        </w:rPr>
        <w:t>л</w:t>
      </w:r>
      <w:r w:rsidRPr="00491184">
        <w:rPr>
          <w:b/>
          <w:sz w:val="24"/>
          <w:szCs w:val="24"/>
        </w:rPr>
        <w:t>аты обслуживающего персонала.</w:t>
      </w:r>
    </w:p>
    <w:p w:rsidR="00754C24" w:rsidRPr="00491184" w:rsidRDefault="0012525F" w:rsidP="00754C24">
      <w:pPr>
        <w:tabs>
          <w:tab w:val="right" w:pos="9072"/>
        </w:tabs>
        <w:ind w:firstLine="709"/>
        <w:rPr>
          <w:sz w:val="24"/>
          <w:szCs w:val="24"/>
        </w:rPr>
      </w:pPr>
      <w:r w:rsidRPr="00491184">
        <w:rPr>
          <w:sz w:val="24"/>
          <w:szCs w:val="24"/>
        </w:rPr>
        <w:t>1</w:t>
      </w:r>
      <w:r w:rsidR="00754C24" w:rsidRPr="00491184">
        <w:rPr>
          <w:sz w:val="24"/>
          <w:szCs w:val="24"/>
        </w:rPr>
        <w:t xml:space="preserve">. </w:t>
      </w:r>
      <w:r w:rsidR="00070EB2" w:rsidRPr="00491184">
        <w:rPr>
          <w:sz w:val="24"/>
          <w:szCs w:val="24"/>
        </w:rPr>
        <w:t>Размеры должностных окладов ра</w:t>
      </w:r>
      <w:r w:rsidR="006706CE" w:rsidRPr="00491184">
        <w:rPr>
          <w:sz w:val="24"/>
          <w:szCs w:val="24"/>
        </w:rPr>
        <w:t>ботников,</w:t>
      </w:r>
      <w:r w:rsidR="00070EB2" w:rsidRPr="00491184">
        <w:rPr>
          <w:sz w:val="24"/>
          <w:szCs w:val="24"/>
        </w:rPr>
        <w:t xml:space="preserve"> осуществляющих техническое обеспечение деятельности органов местного самоуправления</w:t>
      </w:r>
      <w:r w:rsidRPr="00491184">
        <w:rPr>
          <w:sz w:val="24"/>
          <w:szCs w:val="24"/>
        </w:rPr>
        <w:t xml:space="preserve"> Красносулинского района</w:t>
      </w:r>
      <w:r w:rsidR="0026396F" w:rsidRPr="00491184">
        <w:rPr>
          <w:sz w:val="24"/>
          <w:szCs w:val="24"/>
        </w:rPr>
        <w:t>,</w:t>
      </w:r>
      <w:r w:rsidR="00070EB2" w:rsidRPr="00491184">
        <w:rPr>
          <w:sz w:val="24"/>
          <w:szCs w:val="24"/>
        </w:rPr>
        <w:t xml:space="preserve"> устанавливаются согласно приложению 1 к настоящему Положению.</w:t>
      </w:r>
    </w:p>
    <w:p w:rsidR="00754C24" w:rsidRDefault="0012525F" w:rsidP="00754C24">
      <w:pPr>
        <w:tabs>
          <w:tab w:val="right" w:pos="9072"/>
        </w:tabs>
        <w:ind w:firstLine="709"/>
        <w:rPr>
          <w:sz w:val="24"/>
          <w:szCs w:val="24"/>
        </w:rPr>
      </w:pPr>
      <w:r w:rsidRPr="00491184">
        <w:rPr>
          <w:sz w:val="24"/>
          <w:szCs w:val="24"/>
        </w:rPr>
        <w:t>2</w:t>
      </w:r>
      <w:r w:rsidR="00754C24" w:rsidRPr="00491184">
        <w:rPr>
          <w:sz w:val="24"/>
          <w:szCs w:val="24"/>
        </w:rPr>
        <w:t xml:space="preserve">. </w:t>
      </w:r>
      <w:r w:rsidR="00607AA7" w:rsidRPr="00491184">
        <w:rPr>
          <w:sz w:val="24"/>
          <w:szCs w:val="24"/>
        </w:rPr>
        <w:t xml:space="preserve">Размеры ставок заработной платы обслуживающего персонала </w:t>
      </w:r>
      <w:r w:rsidRPr="00491184">
        <w:rPr>
          <w:sz w:val="24"/>
          <w:szCs w:val="24"/>
        </w:rPr>
        <w:t xml:space="preserve">органов местного самоуправления Красносулинского района </w:t>
      </w:r>
      <w:r w:rsidR="00607AA7" w:rsidRPr="00491184">
        <w:rPr>
          <w:sz w:val="24"/>
          <w:szCs w:val="24"/>
        </w:rPr>
        <w:t>устанавливаются согласно приложению 2 к настоящему Положению</w:t>
      </w:r>
      <w:r w:rsidR="00754C24" w:rsidRPr="00491184">
        <w:rPr>
          <w:sz w:val="24"/>
          <w:szCs w:val="24"/>
        </w:rPr>
        <w:t>.</w:t>
      </w:r>
    </w:p>
    <w:p w:rsidR="00491184" w:rsidRPr="00491184" w:rsidRDefault="00491184" w:rsidP="00754C24">
      <w:pPr>
        <w:tabs>
          <w:tab w:val="right" w:pos="9072"/>
        </w:tabs>
        <w:ind w:firstLine="709"/>
        <w:rPr>
          <w:sz w:val="24"/>
          <w:szCs w:val="24"/>
        </w:rPr>
      </w:pPr>
    </w:p>
    <w:p w:rsidR="0012525F" w:rsidRPr="00491184" w:rsidRDefault="0012525F" w:rsidP="00754C24">
      <w:pPr>
        <w:tabs>
          <w:tab w:val="right" w:pos="9072"/>
        </w:tabs>
        <w:ind w:firstLine="709"/>
        <w:rPr>
          <w:b/>
          <w:sz w:val="24"/>
          <w:szCs w:val="24"/>
        </w:rPr>
      </w:pPr>
      <w:r w:rsidRPr="00491184">
        <w:rPr>
          <w:b/>
          <w:sz w:val="24"/>
          <w:szCs w:val="24"/>
        </w:rPr>
        <w:t>Статья 4. Компенсационные выплаты отдельным категориям работников из числа технического персонала и обслуживающего персонала.</w:t>
      </w:r>
    </w:p>
    <w:p w:rsidR="00754C24" w:rsidRPr="00374FA7" w:rsidRDefault="00607AA7" w:rsidP="00754C24">
      <w:pPr>
        <w:tabs>
          <w:tab w:val="right" w:pos="9072"/>
        </w:tabs>
        <w:ind w:firstLine="709"/>
        <w:rPr>
          <w:sz w:val="26"/>
          <w:szCs w:val="26"/>
        </w:rPr>
      </w:pPr>
      <w:r w:rsidRPr="00491184">
        <w:rPr>
          <w:sz w:val="24"/>
          <w:szCs w:val="24"/>
        </w:rPr>
        <w:t>Отдельным категориям работников из числа технического персонала и обслуживающего персонала ежемесячно выплачиваются следующие доплаты к дол</w:t>
      </w:r>
      <w:r w:rsidR="004F7BD2" w:rsidRPr="00491184">
        <w:rPr>
          <w:sz w:val="24"/>
          <w:szCs w:val="24"/>
        </w:rPr>
        <w:t>жностному окладу</w:t>
      </w:r>
      <w:r w:rsidR="004F7BD2" w:rsidRPr="00374FA7">
        <w:rPr>
          <w:sz w:val="26"/>
          <w:szCs w:val="26"/>
        </w:rPr>
        <w:t>, ставке заработной платы:</w:t>
      </w:r>
    </w:p>
    <w:p w:rsidR="004F7BD2" w:rsidRPr="00491184" w:rsidRDefault="00DB6C7E" w:rsidP="00754C24">
      <w:pPr>
        <w:tabs>
          <w:tab w:val="right" w:pos="9072"/>
        </w:tabs>
        <w:ind w:firstLine="709"/>
        <w:rPr>
          <w:sz w:val="24"/>
          <w:szCs w:val="24"/>
        </w:rPr>
      </w:pPr>
      <w:r w:rsidRPr="00491184">
        <w:rPr>
          <w:sz w:val="24"/>
          <w:szCs w:val="24"/>
        </w:rPr>
        <w:t>1)</w:t>
      </w:r>
      <w:r w:rsidR="004F7BD2" w:rsidRPr="00491184">
        <w:rPr>
          <w:sz w:val="24"/>
          <w:szCs w:val="24"/>
        </w:rPr>
        <w:t xml:space="preserve"> за применение в работе дезинфицирующих и токсичных средств уборщикам служебных помещений в размере д</w:t>
      </w:r>
      <w:r w:rsidR="00D142FB" w:rsidRPr="00491184">
        <w:rPr>
          <w:sz w:val="24"/>
          <w:szCs w:val="24"/>
        </w:rPr>
        <w:t>о</w:t>
      </w:r>
      <w:r w:rsidR="004F7BD2" w:rsidRPr="00491184">
        <w:rPr>
          <w:sz w:val="24"/>
          <w:szCs w:val="24"/>
        </w:rPr>
        <w:t xml:space="preserve"> 12 процентов ставки заработной платы.</w:t>
      </w:r>
    </w:p>
    <w:p w:rsidR="00754C24" w:rsidRPr="00491184" w:rsidRDefault="004F7BD2" w:rsidP="00754C24">
      <w:pPr>
        <w:tabs>
          <w:tab w:val="right" w:pos="9072"/>
        </w:tabs>
        <w:ind w:firstLine="709"/>
        <w:rPr>
          <w:sz w:val="24"/>
          <w:szCs w:val="24"/>
        </w:rPr>
      </w:pPr>
      <w:r w:rsidRPr="00491184">
        <w:rPr>
          <w:sz w:val="24"/>
          <w:szCs w:val="24"/>
        </w:rPr>
        <w:t xml:space="preserve">Указанная доплата устанавливается по результатам </w:t>
      </w:r>
      <w:r w:rsidR="00DB6C7E" w:rsidRPr="00491184">
        <w:rPr>
          <w:sz w:val="24"/>
          <w:szCs w:val="24"/>
        </w:rPr>
        <w:t>специальной оценки условий труда</w:t>
      </w:r>
      <w:r w:rsidRPr="00491184">
        <w:rPr>
          <w:sz w:val="24"/>
          <w:szCs w:val="24"/>
        </w:rPr>
        <w:t xml:space="preserve"> за время фактической занятости на таких работах. Условия и порядок выплаты ежемесячной доплаты за применение в работе дезинфицирующих и токсичных средств определяются нормативными </w:t>
      </w:r>
      <w:r w:rsidR="00015990" w:rsidRPr="00491184">
        <w:rPr>
          <w:sz w:val="24"/>
          <w:szCs w:val="24"/>
        </w:rPr>
        <w:t>правовыми актами органов местного самоуправления;</w:t>
      </w:r>
    </w:p>
    <w:p w:rsidR="004F7BD2" w:rsidRPr="00491184" w:rsidRDefault="00DB6C7E" w:rsidP="0071442F">
      <w:pPr>
        <w:tabs>
          <w:tab w:val="right" w:pos="9360"/>
        </w:tabs>
        <w:ind w:firstLine="709"/>
        <w:rPr>
          <w:sz w:val="24"/>
          <w:szCs w:val="24"/>
        </w:rPr>
      </w:pPr>
      <w:r w:rsidRPr="00491184">
        <w:rPr>
          <w:sz w:val="24"/>
          <w:szCs w:val="24"/>
        </w:rPr>
        <w:t>2)</w:t>
      </w:r>
      <w:r w:rsidR="004F7BD2" w:rsidRPr="00491184">
        <w:rPr>
          <w:sz w:val="24"/>
          <w:szCs w:val="24"/>
        </w:rPr>
        <w:t xml:space="preserve"> за работу в ночное время</w:t>
      </w:r>
      <w:r w:rsidRPr="00491184">
        <w:rPr>
          <w:sz w:val="24"/>
          <w:szCs w:val="24"/>
        </w:rPr>
        <w:t xml:space="preserve"> работникам</w:t>
      </w:r>
      <w:r w:rsidR="004F7BD2" w:rsidRPr="00491184">
        <w:rPr>
          <w:sz w:val="24"/>
          <w:szCs w:val="24"/>
        </w:rPr>
        <w:t>, занятым на работе в ночное время (с 22 до 6 часов), в размере 35 процентов часовой ставки заработной платы (должностного оклада, рассчитанного за час работы) за каждый час работы в ночное время.</w:t>
      </w:r>
    </w:p>
    <w:p w:rsidR="00491184" w:rsidRPr="00491184" w:rsidRDefault="00491184" w:rsidP="0071442F">
      <w:pPr>
        <w:tabs>
          <w:tab w:val="right" w:pos="9360"/>
        </w:tabs>
        <w:ind w:firstLine="709"/>
        <w:rPr>
          <w:sz w:val="24"/>
          <w:szCs w:val="24"/>
        </w:rPr>
      </w:pPr>
    </w:p>
    <w:p w:rsidR="00DB6C7E" w:rsidRPr="00491184" w:rsidRDefault="00DB6C7E" w:rsidP="00754C24">
      <w:pPr>
        <w:tabs>
          <w:tab w:val="right" w:pos="9072"/>
        </w:tabs>
        <w:ind w:firstLine="709"/>
        <w:rPr>
          <w:b/>
          <w:sz w:val="24"/>
          <w:szCs w:val="24"/>
        </w:rPr>
      </w:pPr>
      <w:r w:rsidRPr="00491184">
        <w:rPr>
          <w:b/>
          <w:sz w:val="24"/>
          <w:szCs w:val="24"/>
        </w:rPr>
        <w:t>Статья 5. Стимулирующие выплаты техническому персоналу и обслуживающему персоналу.</w:t>
      </w:r>
    </w:p>
    <w:p w:rsidR="00015990" w:rsidRPr="00491184" w:rsidRDefault="00DB6C7E" w:rsidP="00754C24">
      <w:pPr>
        <w:tabs>
          <w:tab w:val="right" w:pos="9072"/>
        </w:tabs>
        <w:ind w:firstLine="709"/>
        <w:rPr>
          <w:sz w:val="24"/>
          <w:szCs w:val="24"/>
        </w:rPr>
      </w:pPr>
      <w:r w:rsidRPr="00491184">
        <w:rPr>
          <w:sz w:val="24"/>
          <w:szCs w:val="24"/>
        </w:rPr>
        <w:t>1</w:t>
      </w:r>
      <w:r w:rsidR="00015990" w:rsidRPr="00491184">
        <w:rPr>
          <w:sz w:val="24"/>
          <w:szCs w:val="24"/>
        </w:rPr>
        <w:t>. Ежемесячная надбавка за интенсивность и высокие результаты работы устанавливается техническому персоналу к должностному окладу, обслуживающему персоналу – к ставке заработной платы в следующих размерах:</w:t>
      </w:r>
    </w:p>
    <w:p w:rsidR="00015990" w:rsidRPr="00491184" w:rsidRDefault="00DB6C7E" w:rsidP="00754C24">
      <w:pPr>
        <w:tabs>
          <w:tab w:val="right" w:pos="9072"/>
        </w:tabs>
        <w:ind w:firstLine="709"/>
        <w:rPr>
          <w:sz w:val="24"/>
          <w:szCs w:val="24"/>
        </w:rPr>
      </w:pPr>
      <w:r w:rsidRPr="00491184">
        <w:rPr>
          <w:sz w:val="24"/>
          <w:szCs w:val="24"/>
        </w:rPr>
        <w:lastRenderedPageBreak/>
        <w:t>1)</w:t>
      </w:r>
      <w:r w:rsidR="00015990" w:rsidRPr="00491184">
        <w:rPr>
          <w:sz w:val="24"/>
          <w:szCs w:val="24"/>
        </w:rPr>
        <w:t xml:space="preserve"> работникам из числа технического персонала:</w:t>
      </w:r>
    </w:p>
    <w:p w:rsidR="00015990" w:rsidRPr="00491184" w:rsidRDefault="008F6EA5" w:rsidP="00754C24">
      <w:pPr>
        <w:tabs>
          <w:tab w:val="right" w:pos="9072"/>
        </w:tabs>
        <w:ind w:firstLine="709"/>
        <w:rPr>
          <w:sz w:val="24"/>
          <w:szCs w:val="24"/>
        </w:rPr>
      </w:pPr>
      <w:r w:rsidRPr="00491184">
        <w:rPr>
          <w:sz w:val="24"/>
          <w:szCs w:val="24"/>
        </w:rPr>
        <w:t xml:space="preserve">начальнику службы эксплуатации зданий – до </w:t>
      </w:r>
      <w:r w:rsidR="00DB6C7E" w:rsidRPr="00491184">
        <w:rPr>
          <w:sz w:val="24"/>
          <w:szCs w:val="24"/>
        </w:rPr>
        <w:t>2</w:t>
      </w:r>
      <w:r w:rsidRPr="00491184">
        <w:rPr>
          <w:sz w:val="24"/>
          <w:szCs w:val="24"/>
        </w:rPr>
        <w:t>20 процентов должностного оклада;</w:t>
      </w:r>
    </w:p>
    <w:p w:rsidR="008F6EA5" w:rsidRPr="00491184" w:rsidRDefault="008F6EA5" w:rsidP="006706CE">
      <w:pPr>
        <w:tabs>
          <w:tab w:val="right" w:pos="9360"/>
        </w:tabs>
        <w:ind w:firstLine="709"/>
        <w:rPr>
          <w:sz w:val="24"/>
          <w:szCs w:val="24"/>
        </w:rPr>
      </w:pPr>
      <w:r w:rsidRPr="00491184">
        <w:rPr>
          <w:sz w:val="24"/>
          <w:szCs w:val="24"/>
        </w:rPr>
        <w:t xml:space="preserve">заместителю </w:t>
      </w:r>
      <w:r w:rsidR="00DB6C7E" w:rsidRPr="00491184">
        <w:rPr>
          <w:sz w:val="24"/>
          <w:szCs w:val="24"/>
        </w:rPr>
        <w:t xml:space="preserve">начальника </w:t>
      </w:r>
      <w:r w:rsidRPr="00491184">
        <w:rPr>
          <w:sz w:val="24"/>
          <w:szCs w:val="24"/>
        </w:rPr>
        <w:t xml:space="preserve">службы эксплуатации зданий, заведующим: копировально-множительным бюро, машинописным бюро, инспектору – до </w:t>
      </w:r>
      <w:r w:rsidR="00DB6C7E" w:rsidRPr="00491184">
        <w:rPr>
          <w:sz w:val="24"/>
          <w:szCs w:val="24"/>
        </w:rPr>
        <w:t>2</w:t>
      </w:r>
      <w:r w:rsidRPr="00491184">
        <w:rPr>
          <w:sz w:val="24"/>
          <w:szCs w:val="24"/>
        </w:rPr>
        <w:t>00 процентов должностного оклада;</w:t>
      </w:r>
    </w:p>
    <w:p w:rsidR="00DB6C7E" w:rsidRPr="00491184" w:rsidRDefault="00DB6C7E" w:rsidP="006706CE">
      <w:pPr>
        <w:tabs>
          <w:tab w:val="right" w:pos="9360"/>
        </w:tabs>
        <w:ind w:firstLine="709"/>
        <w:rPr>
          <w:sz w:val="24"/>
          <w:szCs w:val="24"/>
        </w:rPr>
      </w:pPr>
      <w:r w:rsidRPr="00491184">
        <w:rPr>
          <w:sz w:val="24"/>
          <w:szCs w:val="24"/>
        </w:rPr>
        <w:t xml:space="preserve">заведующим: хозяйством, складом, старшему инспектору – до 250 </w:t>
      </w:r>
      <w:r w:rsidR="00772400" w:rsidRPr="00491184">
        <w:rPr>
          <w:sz w:val="24"/>
          <w:szCs w:val="24"/>
        </w:rPr>
        <w:t>процентов должностного оклада</w:t>
      </w:r>
      <w:r w:rsidRPr="00491184">
        <w:rPr>
          <w:sz w:val="24"/>
          <w:szCs w:val="24"/>
        </w:rPr>
        <w:t>;</w:t>
      </w:r>
    </w:p>
    <w:p w:rsidR="008F6EA5" w:rsidRPr="00491184" w:rsidRDefault="00DB6C7E" w:rsidP="00754C24">
      <w:pPr>
        <w:tabs>
          <w:tab w:val="right" w:pos="9072"/>
        </w:tabs>
        <w:ind w:firstLine="709"/>
        <w:rPr>
          <w:sz w:val="24"/>
          <w:szCs w:val="24"/>
        </w:rPr>
      </w:pPr>
      <w:r w:rsidRPr="00491184">
        <w:rPr>
          <w:sz w:val="24"/>
          <w:szCs w:val="24"/>
        </w:rPr>
        <w:t xml:space="preserve">2) </w:t>
      </w:r>
      <w:r w:rsidR="008F6EA5" w:rsidRPr="00491184">
        <w:rPr>
          <w:sz w:val="24"/>
          <w:szCs w:val="24"/>
        </w:rPr>
        <w:t>другим категориям работников из чис</w:t>
      </w:r>
      <w:r w:rsidRPr="00491184">
        <w:rPr>
          <w:sz w:val="24"/>
          <w:szCs w:val="24"/>
        </w:rPr>
        <w:t>ла технического персонала – от 100 до 15</w:t>
      </w:r>
      <w:r w:rsidR="008F6EA5" w:rsidRPr="00491184">
        <w:rPr>
          <w:sz w:val="24"/>
          <w:szCs w:val="24"/>
        </w:rPr>
        <w:t>0 процентов должностного оклада;</w:t>
      </w:r>
    </w:p>
    <w:p w:rsidR="008F6EA5" w:rsidRPr="00491184" w:rsidRDefault="00DB6C7E" w:rsidP="00754C24">
      <w:pPr>
        <w:tabs>
          <w:tab w:val="right" w:pos="9072"/>
        </w:tabs>
        <w:ind w:firstLine="709"/>
        <w:rPr>
          <w:sz w:val="24"/>
          <w:szCs w:val="24"/>
        </w:rPr>
      </w:pPr>
      <w:r w:rsidRPr="00491184">
        <w:rPr>
          <w:sz w:val="24"/>
          <w:szCs w:val="24"/>
        </w:rPr>
        <w:t>3)</w:t>
      </w:r>
      <w:r w:rsidR="008F6EA5" w:rsidRPr="00491184">
        <w:rPr>
          <w:sz w:val="24"/>
          <w:szCs w:val="24"/>
        </w:rPr>
        <w:t xml:space="preserve"> работникам из числа обслуживающего персонала – до 50 процентов ставки заработной платы.</w:t>
      </w:r>
    </w:p>
    <w:p w:rsidR="0026396F" w:rsidRPr="00491184" w:rsidRDefault="008F6EA5" w:rsidP="0026396F">
      <w:pPr>
        <w:tabs>
          <w:tab w:val="right" w:pos="9072"/>
        </w:tabs>
        <w:ind w:firstLine="709"/>
        <w:rPr>
          <w:sz w:val="24"/>
          <w:szCs w:val="24"/>
        </w:rPr>
      </w:pPr>
      <w:r w:rsidRPr="00491184">
        <w:rPr>
          <w:sz w:val="24"/>
          <w:szCs w:val="24"/>
        </w:rPr>
        <w:t>Ежемесячная надбавка к должностному окладу технического персонала, к ставке заработной платы обслуживающего персонала за интенсивность и высокие результаты работы выплачивается за фактически отработанное время.</w:t>
      </w:r>
    </w:p>
    <w:p w:rsidR="008F6EA5" w:rsidRPr="00491184" w:rsidRDefault="008F6EA5" w:rsidP="0026396F">
      <w:pPr>
        <w:tabs>
          <w:tab w:val="right" w:pos="9072"/>
        </w:tabs>
        <w:ind w:firstLine="709"/>
        <w:rPr>
          <w:sz w:val="24"/>
          <w:szCs w:val="24"/>
        </w:rPr>
      </w:pPr>
      <w:r w:rsidRPr="00491184">
        <w:rPr>
          <w:sz w:val="24"/>
          <w:szCs w:val="24"/>
        </w:rPr>
        <w:t>Условия и порядок выплаты ежемесячной надбавки к должностному окладу технического персонала, к ставке заработной платы обслуживающего персонала за интенсивность и высокие результаты работы определяются нормативными правовыми актами органов местного самоуправления.</w:t>
      </w:r>
    </w:p>
    <w:p w:rsidR="008F6EA5" w:rsidRPr="00491184" w:rsidRDefault="00DB6C7E" w:rsidP="00754C24">
      <w:pPr>
        <w:tabs>
          <w:tab w:val="right" w:pos="9072"/>
        </w:tabs>
        <w:ind w:firstLine="709"/>
        <w:rPr>
          <w:sz w:val="24"/>
          <w:szCs w:val="24"/>
        </w:rPr>
      </w:pPr>
      <w:r w:rsidRPr="00491184">
        <w:rPr>
          <w:sz w:val="24"/>
          <w:szCs w:val="24"/>
        </w:rPr>
        <w:t xml:space="preserve">2. </w:t>
      </w:r>
      <w:r w:rsidR="008F6EA5" w:rsidRPr="00491184">
        <w:rPr>
          <w:sz w:val="24"/>
          <w:szCs w:val="24"/>
        </w:rPr>
        <w:t>Ежемесячная надбавка к должностному окладу за выслугу лет устанавливается техническому персоналу в зависимости от стажа работы</w:t>
      </w:r>
      <w:r w:rsidRPr="00491184">
        <w:rPr>
          <w:sz w:val="24"/>
          <w:szCs w:val="24"/>
        </w:rPr>
        <w:t xml:space="preserve"> в следующих размерах: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37"/>
        <w:gridCol w:w="4838"/>
      </w:tblGrid>
      <w:tr w:rsidR="00DB6C7E" w:rsidRPr="00491184" w:rsidTr="00431FD6">
        <w:tc>
          <w:tcPr>
            <w:tcW w:w="4837" w:type="dxa"/>
          </w:tcPr>
          <w:p w:rsidR="00DB6C7E" w:rsidRPr="00491184" w:rsidRDefault="00DB6C7E" w:rsidP="00431FD6">
            <w:pPr>
              <w:tabs>
                <w:tab w:val="left" w:pos="993"/>
                <w:tab w:val="right" w:pos="9072"/>
              </w:tabs>
              <w:ind w:right="-39" w:firstLine="0"/>
              <w:rPr>
                <w:sz w:val="24"/>
                <w:szCs w:val="24"/>
              </w:rPr>
            </w:pPr>
            <w:r w:rsidRPr="00491184">
              <w:rPr>
                <w:sz w:val="24"/>
                <w:szCs w:val="24"/>
              </w:rPr>
              <w:t>при стаже работы:</w:t>
            </w:r>
          </w:p>
        </w:tc>
        <w:tc>
          <w:tcPr>
            <w:tcW w:w="4838" w:type="dxa"/>
          </w:tcPr>
          <w:p w:rsidR="00DB6C7E" w:rsidRPr="00491184" w:rsidRDefault="00DB6C7E" w:rsidP="00431FD6">
            <w:pPr>
              <w:tabs>
                <w:tab w:val="left" w:pos="993"/>
                <w:tab w:val="right" w:pos="9072"/>
              </w:tabs>
              <w:ind w:right="-39" w:firstLine="0"/>
              <w:rPr>
                <w:sz w:val="24"/>
                <w:szCs w:val="24"/>
              </w:rPr>
            </w:pPr>
            <w:r w:rsidRPr="00491184">
              <w:rPr>
                <w:sz w:val="24"/>
                <w:szCs w:val="24"/>
              </w:rPr>
              <w:t>в процентах</w:t>
            </w:r>
          </w:p>
        </w:tc>
      </w:tr>
      <w:tr w:rsidR="00DB6C7E" w:rsidRPr="00491184" w:rsidTr="00431FD6">
        <w:tc>
          <w:tcPr>
            <w:tcW w:w="4837" w:type="dxa"/>
          </w:tcPr>
          <w:p w:rsidR="00DB6C7E" w:rsidRPr="00491184" w:rsidRDefault="00DB6C7E" w:rsidP="00431FD6">
            <w:pPr>
              <w:tabs>
                <w:tab w:val="left" w:pos="993"/>
                <w:tab w:val="right" w:pos="9072"/>
              </w:tabs>
              <w:ind w:right="-39" w:firstLine="0"/>
              <w:rPr>
                <w:sz w:val="24"/>
                <w:szCs w:val="24"/>
              </w:rPr>
            </w:pPr>
            <w:r w:rsidRPr="00491184">
              <w:rPr>
                <w:sz w:val="24"/>
                <w:szCs w:val="24"/>
              </w:rPr>
              <w:t>от 1 года до 5 лет</w:t>
            </w:r>
          </w:p>
        </w:tc>
        <w:tc>
          <w:tcPr>
            <w:tcW w:w="4838" w:type="dxa"/>
          </w:tcPr>
          <w:p w:rsidR="00DB6C7E" w:rsidRPr="00491184" w:rsidRDefault="00DB6C7E" w:rsidP="00431FD6">
            <w:pPr>
              <w:tabs>
                <w:tab w:val="left" w:pos="993"/>
                <w:tab w:val="right" w:pos="9072"/>
              </w:tabs>
              <w:ind w:right="-39" w:firstLine="0"/>
              <w:rPr>
                <w:sz w:val="24"/>
                <w:szCs w:val="24"/>
              </w:rPr>
            </w:pPr>
            <w:r w:rsidRPr="00491184">
              <w:rPr>
                <w:sz w:val="24"/>
                <w:szCs w:val="24"/>
              </w:rPr>
              <w:t>10</w:t>
            </w:r>
          </w:p>
        </w:tc>
      </w:tr>
      <w:tr w:rsidR="00DB6C7E" w:rsidRPr="00491184" w:rsidTr="00431FD6">
        <w:tc>
          <w:tcPr>
            <w:tcW w:w="4837" w:type="dxa"/>
          </w:tcPr>
          <w:p w:rsidR="00DB6C7E" w:rsidRPr="00491184" w:rsidRDefault="00DB6C7E" w:rsidP="00431FD6">
            <w:pPr>
              <w:tabs>
                <w:tab w:val="left" w:pos="993"/>
                <w:tab w:val="right" w:pos="9072"/>
              </w:tabs>
              <w:ind w:right="-39" w:firstLine="0"/>
              <w:rPr>
                <w:sz w:val="24"/>
                <w:szCs w:val="24"/>
              </w:rPr>
            </w:pPr>
            <w:r w:rsidRPr="00491184">
              <w:rPr>
                <w:sz w:val="24"/>
                <w:szCs w:val="24"/>
              </w:rPr>
              <w:t>от 5 до 10 лет</w:t>
            </w:r>
          </w:p>
        </w:tc>
        <w:tc>
          <w:tcPr>
            <w:tcW w:w="4838" w:type="dxa"/>
          </w:tcPr>
          <w:p w:rsidR="00DB6C7E" w:rsidRPr="00491184" w:rsidRDefault="00DB6C7E" w:rsidP="00431FD6">
            <w:pPr>
              <w:tabs>
                <w:tab w:val="left" w:pos="993"/>
                <w:tab w:val="right" w:pos="9072"/>
              </w:tabs>
              <w:ind w:right="-39" w:firstLine="0"/>
              <w:rPr>
                <w:sz w:val="24"/>
                <w:szCs w:val="24"/>
              </w:rPr>
            </w:pPr>
            <w:r w:rsidRPr="00491184">
              <w:rPr>
                <w:sz w:val="24"/>
                <w:szCs w:val="24"/>
              </w:rPr>
              <w:t>15</w:t>
            </w:r>
          </w:p>
        </w:tc>
      </w:tr>
      <w:tr w:rsidR="00DB6C7E" w:rsidRPr="00491184" w:rsidTr="00431FD6">
        <w:tc>
          <w:tcPr>
            <w:tcW w:w="4837" w:type="dxa"/>
          </w:tcPr>
          <w:p w:rsidR="00DB6C7E" w:rsidRPr="00491184" w:rsidRDefault="00DB6C7E" w:rsidP="00431FD6">
            <w:pPr>
              <w:tabs>
                <w:tab w:val="left" w:pos="993"/>
                <w:tab w:val="right" w:pos="9072"/>
              </w:tabs>
              <w:ind w:right="-39" w:firstLine="0"/>
              <w:rPr>
                <w:sz w:val="24"/>
                <w:szCs w:val="24"/>
              </w:rPr>
            </w:pPr>
            <w:r w:rsidRPr="00491184">
              <w:rPr>
                <w:sz w:val="24"/>
                <w:szCs w:val="24"/>
              </w:rPr>
              <w:t>от 10 до 15 лет</w:t>
            </w:r>
          </w:p>
        </w:tc>
        <w:tc>
          <w:tcPr>
            <w:tcW w:w="4838" w:type="dxa"/>
          </w:tcPr>
          <w:p w:rsidR="00DB6C7E" w:rsidRPr="00491184" w:rsidRDefault="00DB6C7E" w:rsidP="00431FD6">
            <w:pPr>
              <w:tabs>
                <w:tab w:val="left" w:pos="993"/>
                <w:tab w:val="right" w:pos="9072"/>
              </w:tabs>
              <w:ind w:right="-39" w:firstLine="0"/>
              <w:rPr>
                <w:sz w:val="24"/>
                <w:szCs w:val="24"/>
              </w:rPr>
            </w:pPr>
            <w:r w:rsidRPr="00491184">
              <w:rPr>
                <w:sz w:val="24"/>
                <w:szCs w:val="24"/>
              </w:rPr>
              <w:t>20</w:t>
            </w:r>
          </w:p>
        </w:tc>
      </w:tr>
      <w:tr w:rsidR="00DB6C7E" w:rsidRPr="00491184" w:rsidTr="00431FD6">
        <w:tc>
          <w:tcPr>
            <w:tcW w:w="4837" w:type="dxa"/>
          </w:tcPr>
          <w:p w:rsidR="00DB6C7E" w:rsidRPr="00491184" w:rsidRDefault="00DB6C7E" w:rsidP="00431FD6">
            <w:pPr>
              <w:tabs>
                <w:tab w:val="left" w:pos="993"/>
                <w:tab w:val="right" w:pos="9072"/>
              </w:tabs>
              <w:ind w:right="-39" w:firstLine="0"/>
              <w:rPr>
                <w:sz w:val="24"/>
                <w:szCs w:val="24"/>
              </w:rPr>
            </w:pPr>
            <w:r w:rsidRPr="00491184">
              <w:rPr>
                <w:sz w:val="24"/>
                <w:szCs w:val="24"/>
              </w:rPr>
              <w:t>свыше 15 лет</w:t>
            </w:r>
          </w:p>
        </w:tc>
        <w:tc>
          <w:tcPr>
            <w:tcW w:w="4838" w:type="dxa"/>
          </w:tcPr>
          <w:p w:rsidR="00DB6C7E" w:rsidRPr="00491184" w:rsidRDefault="00DB6C7E" w:rsidP="00431FD6">
            <w:pPr>
              <w:tabs>
                <w:tab w:val="left" w:pos="993"/>
                <w:tab w:val="right" w:pos="9072"/>
              </w:tabs>
              <w:ind w:right="-39" w:firstLine="0"/>
              <w:rPr>
                <w:sz w:val="24"/>
                <w:szCs w:val="24"/>
              </w:rPr>
            </w:pPr>
            <w:r w:rsidRPr="00491184">
              <w:rPr>
                <w:sz w:val="24"/>
                <w:szCs w:val="24"/>
              </w:rPr>
              <w:t>30</w:t>
            </w:r>
          </w:p>
        </w:tc>
      </w:tr>
    </w:tbl>
    <w:p w:rsidR="00E974AF" w:rsidRPr="00491184" w:rsidRDefault="00E974AF" w:rsidP="00E974AF">
      <w:pPr>
        <w:tabs>
          <w:tab w:val="right" w:pos="9072"/>
        </w:tabs>
        <w:ind w:firstLine="709"/>
        <w:rPr>
          <w:sz w:val="24"/>
          <w:szCs w:val="24"/>
        </w:rPr>
      </w:pPr>
      <w:r w:rsidRPr="00491184">
        <w:rPr>
          <w:sz w:val="24"/>
          <w:szCs w:val="24"/>
        </w:rPr>
        <w:t>В стаж работы, дающий право на получение ежемесячной надбавки к должностному окладу за выслугу лет, включаются периоды работы, которые в соответствии с нормативными правовыми актами Российской Федерации, включаются в стаж работы для выплаты работникам, замещающих должнос</w:t>
      </w:r>
      <w:r w:rsidR="00FC28C8" w:rsidRPr="00491184">
        <w:rPr>
          <w:sz w:val="24"/>
          <w:szCs w:val="24"/>
        </w:rPr>
        <w:t xml:space="preserve">ти, не являющиеся </w:t>
      </w:r>
      <w:r w:rsidRPr="00491184">
        <w:rPr>
          <w:sz w:val="24"/>
          <w:szCs w:val="24"/>
        </w:rPr>
        <w:t>должностями</w:t>
      </w:r>
      <w:r w:rsidR="00FC28C8" w:rsidRPr="00491184">
        <w:rPr>
          <w:sz w:val="24"/>
          <w:szCs w:val="24"/>
        </w:rPr>
        <w:t xml:space="preserve"> муниципальной службы</w:t>
      </w:r>
      <w:r w:rsidRPr="00491184">
        <w:rPr>
          <w:sz w:val="24"/>
          <w:szCs w:val="24"/>
        </w:rPr>
        <w:t xml:space="preserve">, ежемесячной надбавки за выслугу лет. </w:t>
      </w:r>
    </w:p>
    <w:p w:rsidR="00E974AF" w:rsidRPr="00491184" w:rsidRDefault="00F26DEC" w:rsidP="00E974AF">
      <w:pPr>
        <w:tabs>
          <w:tab w:val="right" w:pos="9072"/>
        </w:tabs>
        <w:ind w:firstLine="709"/>
        <w:rPr>
          <w:sz w:val="24"/>
          <w:szCs w:val="24"/>
        </w:rPr>
      </w:pPr>
      <w:r w:rsidRPr="00491184">
        <w:rPr>
          <w:sz w:val="24"/>
          <w:szCs w:val="24"/>
        </w:rPr>
        <w:t>3</w:t>
      </w:r>
      <w:r w:rsidR="00E974AF" w:rsidRPr="00491184">
        <w:rPr>
          <w:sz w:val="24"/>
          <w:szCs w:val="24"/>
        </w:rPr>
        <w:t xml:space="preserve">. Техническому персоналу и обслуживающему персоналу выплачивается премия по результатам работы за месяц в следующих размерах: </w:t>
      </w:r>
    </w:p>
    <w:p w:rsidR="00E974AF" w:rsidRPr="00491184" w:rsidRDefault="00F26DEC" w:rsidP="00E974AF">
      <w:pPr>
        <w:tabs>
          <w:tab w:val="right" w:pos="9072"/>
        </w:tabs>
        <w:ind w:firstLine="709"/>
        <w:rPr>
          <w:sz w:val="24"/>
          <w:szCs w:val="24"/>
        </w:rPr>
      </w:pPr>
      <w:r w:rsidRPr="00491184">
        <w:rPr>
          <w:sz w:val="24"/>
          <w:szCs w:val="24"/>
        </w:rPr>
        <w:t>1)</w:t>
      </w:r>
      <w:r w:rsidR="00E974AF" w:rsidRPr="00491184">
        <w:rPr>
          <w:sz w:val="24"/>
          <w:szCs w:val="24"/>
        </w:rPr>
        <w:t xml:space="preserve"> руково</w:t>
      </w:r>
      <w:r w:rsidRPr="00491184">
        <w:rPr>
          <w:sz w:val="24"/>
          <w:szCs w:val="24"/>
        </w:rPr>
        <w:t>дителям,</w:t>
      </w:r>
      <w:r w:rsidR="00E974AF" w:rsidRPr="00491184">
        <w:rPr>
          <w:sz w:val="24"/>
          <w:szCs w:val="24"/>
        </w:rPr>
        <w:t xml:space="preserve"> старшим инспекторам</w:t>
      </w:r>
      <w:r w:rsidRPr="00491184">
        <w:rPr>
          <w:sz w:val="24"/>
          <w:szCs w:val="24"/>
        </w:rPr>
        <w:t xml:space="preserve">, инспекторам </w:t>
      </w:r>
      <w:r w:rsidR="00E974AF" w:rsidRPr="00491184">
        <w:rPr>
          <w:sz w:val="24"/>
          <w:szCs w:val="24"/>
        </w:rPr>
        <w:t xml:space="preserve">из числа технического персонала – до 50 процентов должностного оклада; </w:t>
      </w:r>
    </w:p>
    <w:p w:rsidR="00E974AF" w:rsidRPr="00491184" w:rsidRDefault="00F26DEC" w:rsidP="00E974AF">
      <w:pPr>
        <w:tabs>
          <w:tab w:val="right" w:pos="9072"/>
        </w:tabs>
        <w:ind w:firstLine="709"/>
        <w:rPr>
          <w:sz w:val="24"/>
          <w:szCs w:val="24"/>
        </w:rPr>
      </w:pPr>
      <w:r w:rsidRPr="00491184">
        <w:rPr>
          <w:sz w:val="24"/>
          <w:szCs w:val="24"/>
        </w:rPr>
        <w:t>2)</w:t>
      </w:r>
      <w:r w:rsidR="00E974AF" w:rsidRPr="00491184">
        <w:rPr>
          <w:sz w:val="24"/>
          <w:szCs w:val="24"/>
        </w:rPr>
        <w:t xml:space="preserve"> другим категориям работников из числа технического персонала – до 25 процентов должностного оклада; </w:t>
      </w:r>
    </w:p>
    <w:p w:rsidR="00E974AF" w:rsidRPr="00491184" w:rsidRDefault="00F26DEC" w:rsidP="00E974AF">
      <w:pPr>
        <w:tabs>
          <w:tab w:val="right" w:pos="9072"/>
        </w:tabs>
        <w:ind w:firstLine="709"/>
        <w:rPr>
          <w:sz w:val="24"/>
          <w:szCs w:val="24"/>
        </w:rPr>
      </w:pPr>
      <w:r w:rsidRPr="00491184">
        <w:rPr>
          <w:sz w:val="24"/>
          <w:szCs w:val="24"/>
        </w:rPr>
        <w:t>3)</w:t>
      </w:r>
      <w:r w:rsidR="00E974AF" w:rsidRPr="00491184">
        <w:rPr>
          <w:sz w:val="24"/>
          <w:szCs w:val="24"/>
        </w:rPr>
        <w:t xml:space="preserve"> рабочим из числа обслуживающего персонала, тарифицируемым по 1 – 3 разрядам, – до 25 процентов ставки заработной платы; </w:t>
      </w:r>
    </w:p>
    <w:p w:rsidR="00E974AF" w:rsidRPr="00491184" w:rsidRDefault="00F26DEC" w:rsidP="00E974AF">
      <w:pPr>
        <w:tabs>
          <w:tab w:val="right" w:pos="9072"/>
        </w:tabs>
        <w:ind w:firstLine="709"/>
        <w:rPr>
          <w:sz w:val="24"/>
          <w:szCs w:val="24"/>
        </w:rPr>
      </w:pPr>
      <w:r w:rsidRPr="00491184">
        <w:rPr>
          <w:sz w:val="24"/>
          <w:szCs w:val="24"/>
        </w:rPr>
        <w:t xml:space="preserve">4) </w:t>
      </w:r>
      <w:r w:rsidR="00E974AF" w:rsidRPr="00491184">
        <w:rPr>
          <w:sz w:val="24"/>
          <w:szCs w:val="24"/>
        </w:rPr>
        <w:t xml:space="preserve">рабочим из числа обслуживающего персонала, тарифицируемым по 4 – 8 разрядам, и высококвалифицированным рабочим – до 50 процентов ставки заработной платы. </w:t>
      </w:r>
    </w:p>
    <w:p w:rsidR="00E974AF" w:rsidRPr="00491184" w:rsidRDefault="00E974AF" w:rsidP="00E974AF">
      <w:pPr>
        <w:tabs>
          <w:tab w:val="right" w:pos="9072"/>
        </w:tabs>
        <w:ind w:firstLine="709"/>
        <w:rPr>
          <w:sz w:val="24"/>
          <w:szCs w:val="24"/>
        </w:rPr>
      </w:pPr>
      <w:r w:rsidRPr="00491184">
        <w:rPr>
          <w:sz w:val="24"/>
          <w:szCs w:val="24"/>
        </w:rPr>
        <w:t xml:space="preserve">В пределах утвержденного фонда оплаты труда премирование может также производиться по результатам выполнения разовых и иных поручений, а также в других случаях, предусмотренных нормативными правовыми актами соответствующих органов местного самоуправления. </w:t>
      </w:r>
    </w:p>
    <w:p w:rsidR="00E974AF" w:rsidRPr="00491184" w:rsidRDefault="00E974AF" w:rsidP="00E974AF">
      <w:pPr>
        <w:tabs>
          <w:tab w:val="right" w:pos="9072"/>
        </w:tabs>
        <w:ind w:firstLine="709"/>
        <w:rPr>
          <w:sz w:val="24"/>
          <w:szCs w:val="24"/>
        </w:rPr>
      </w:pPr>
      <w:r w:rsidRPr="00491184">
        <w:rPr>
          <w:sz w:val="24"/>
          <w:szCs w:val="24"/>
        </w:rPr>
        <w:t xml:space="preserve">Техническому персоналу в пределах утвержденного фонда оплаты труда может быть выплачена премия в размере двух должностных окладов по результатам работы за год. </w:t>
      </w:r>
    </w:p>
    <w:p w:rsidR="00E974AF" w:rsidRPr="00491184" w:rsidRDefault="00E974AF" w:rsidP="00E974AF">
      <w:pPr>
        <w:tabs>
          <w:tab w:val="right" w:pos="9072"/>
        </w:tabs>
        <w:ind w:firstLine="709"/>
        <w:rPr>
          <w:sz w:val="24"/>
          <w:szCs w:val="24"/>
        </w:rPr>
      </w:pPr>
      <w:r w:rsidRPr="00491184">
        <w:rPr>
          <w:sz w:val="24"/>
          <w:szCs w:val="24"/>
        </w:rPr>
        <w:t xml:space="preserve">Условия и порядок премирования технического персонала и обслуживающего персонала определяются нормативными правовыми актами соответствующих органов местного самоуправления. </w:t>
      </w:r>
    </w:p>
    <w:p w:rsidR="00E974AF" w:rsidRPr="00491184" w:rsidRDefault="00F26DEC" w:rsidP="00E974AF">
      <w:pPr>
        <w:tabs>
          <w:tab w:val="right" w:pos="9072"/>
        </w:tabs>
        <w:ind w:firstLine="709"/>
        <w:rPr>
          <w:sz w:val="24"/>
          <w:szCs w:val="24"/>
        </w:rPr>
      </w:pPr>
      <w:r w:rsidRPr="00491184">
        <w:rPr>
          <w:sz w:val="24"/>
          <w:szCs w:val="24"/>
        </w:rPr>
        <w:t>4</w:t>
      </w:r>
      <w:r w:rsidR="00E974AF" w:rsidRPr="00491184">
        <w:rPr>
          <w:sz w:val="24"/>
          <w:szCs w:val="24"/>
        </w:rPr>
        <w:t xml:space="preserve">. Работникам из числа технического персонала выплачивается материальная помощь. Размер, условия и порядок выплаты материальной помощи определяются нормативными правовыми актами соответствующих органов местного самоуправления. </w:t>
      </w:r>
    </w:p>
    <w:p w:rsidR="00E974AF" w:rsidRPr="00491184" w:rsidRDefault="00F26DEC" w:rsidP="00E974AF">
      <w:pPr>
        <w:tabs>
          <w:tab w:val="right" w:pos="9072"/>
        </w:tabs>
        <w:ind w:firstLine="709"/>
        <w:rPr>
          <w:sz w:val="24"/>
          <w:szCs w:val="24"/>
        </w:rPr>
      </w:pPr>
      <w:r w:rsidRPr="00491184">
        <w:rPr>
          <w:sz w:val="24"/>
          <w:szCs w:val="24"/>
        </w:rPr>
        <w:t>5</w:t>
      </w:r>
      <w:r w:rsidR="00E974AF" w:rsidRPr="00491184">
        <w:rPr>
          <w:sz w:val="24"/>
          <w:szCs w:val="24"/>
        </w:rPr>
        <w:t xml:space="preserve">. Водителям легковых автомобилей ежемесячно к ставке заработной платы устанавливаются следующие надбавки: </w:t>
      </w:r>
    </w:p>
    <w:p w:rsidR="00E974AF" w:rsidRPr="00491184" w:rsidRDefault="00F26DEC" w:rsidP="00E974AF">
      <w:pPr>
        <w:tabs>
          <w:tab w:val="right" w:pos="9072"/>
        </w:tabs>
        <w:ind w:firstLine="709"/>
        <w:rPr>
          <w:sz w:val="24"/>
          <w:szCs w:val="24"/>
        </w:rPr>
      </w:pPr>
      <w:r w:rsidRPr="00491184">
        <w:rPr>
          <w:sz w:val="24"/>
          <w:szCs w:val="24"/>
        </w:rPr>
        <w:t>1)</w:t>
      </w:r>
      <w:r w:rsidR="00E974AF" w:rsidRPr="00491184">
        <w:rPr>
          <w:sz w:val="24"/>
          <w:szCs w:val="24"/>
        </w:rPr>
        <w:t xml:space="preserve"> за классность водителям легковых автомобилей, имеющим 1-й класс, – в размере 25 процентов, имеющим 2-й класс, – в размере 10 процентов; </w:t>
      </w:r>
    </w:p>
    <w:p w:rsidR="00491184" w:rsidRDefault="00F26DEC" w:rsidP="00E974AF">
      <w:pPr>
        <w:tabs>
          <w:tab w:val="right" w:pos="9072"/>
        </w:tabs>
        <w:ind w:firstLine="709"/>
        <w:rPr>
          <w:sz w:val="24"/>
          <w:szCs w:val="24"/>
        </w:rPr>
      </w:pPr>
      <w:r w:rsidRPr="00491184">
        <w:rPr>
          <w:sz w:val="24"/>
          <w:szCs w:val="24"/>
        </w:rPr>
        <w:lastRenderedPageBreak/>
        <w:t>2)</w:t>
      </w:r>
      <w:r w:rsidR="00E974AF" w:rsidRPr="00491184">
        <w:rPr>
          <w:sz w:val="24"/>
          <w:szCs w:val="24"/>
        </w:rPr>
        <w:t xml:space="preserve"> за безаварийную эксплуатацию автомобиля – в размере до 100 процентов ставки заработной платы. Порядок и условия выплаты указанной надбавки устанавливаются нормативными правовыми актами соответствующих органов местного самоуправления.  </w:t>
      </w:r>
    </w:p>
    <w:p w:rsidR="00491184" w:rsidRDefault="00491184" w:rsidP="00E974AF">
      <w:pPr>
        <w:tabs>
          <w:tab w:val="right" w:pos="9072"/>
        </w:tabs>
        <w:ind w:firstLine="709"/>
        <w:rPr>
          <w:sz w:val="24"/>
          <w:szCs w:val="24"/>
        </w:rPr>
      </w:pPr>
    </w:p>
    <w:p w:rsidR="00F26DEC" w:rsidRPr="00491184" w:rsidRDefault="00F26DEC" w:rsidP="00E974AF">
      <w:pPr>
        <w:tabs>
          <w:tab w:val="right" w:pos="9072"/>
        </w:tabs>
        <w:ind w:firstLine="709"/>
        <w:rPr>
          <w:b/>
          <w:sz w:val="24"/>
          <w:szCs w:val="24"/>
        </w:rPr>
      </w:pPr>
      <w:r w:rsidRPr="00491184">
        <w:rPr>
          <w:b/>
          <w:sz w:val="24"/>
          <w:szCs w:val="24"/>
        </w:rPr>
        <w:t>Статья 6. Увеличение (индексация) должностных окладов технического персонала и ставок заработной платы обслуживающего персонала.</w:t>
      </w:r>
    </w:p>
    <w:p w:rsidR="00E974AF" w:rsidRPr="00491184" w:rsidRDefault="00E974AF" w:rsidP="00E974AF">
      <w:pPr>
        <w:tabs>
          <w:tab w:val="right" w:pos="9072"/>
        </w:tabs>
        <w:ind w:firstLine="709"/>
        <w:rPr>
          <w:sz w:val="24"/>
          <w:szCs w:val="24"/>
        </w:rPr>
      </w:pPr>
      <w:r w:rsidRPr="00491184">
        <w:rPr>
          <w:sz w:val="24"/>
          <w:szCs w:val="24"/>
        </w:rPr>
        <w:t xml:space="preserve">1. Должностные оклады технического персонала, ставки заработной платы обслуживающего персонала ежегодно увеличиваются (индексируются) в размерах и в сроки, предусмотренные для работников областных государственных учреждений. </w:t>
      </w:r>
    </w:p>
    <w:p w:rsidR="00E974AF" w:rsidRPr="00491184" w:rsidRDefault="00E974AF" w:rsidP="00E974AF">
      <w:pPr>
        <w:tabs>
          <w:tab w:val="right" w:pos="9072"/>
        </w:tabs>
        <w:ind w:firstLine="709"/>
        <w:rPr>
          <w:sz w:val="24"/>
          <w:szCs w:val="24"/>
        </w:rPr>
      </w:pPr>
      <w:r w:rsidRPr="00491184">
        <w:rPr>
          <w:sz w:val="24"/>
          <w:szCs w:val="24"/>
        </w:rPr>
        <w:t xml:space="preserve">Увеличение (индексация) размеров должностных окладов технического персонала, ставок заработной платы обслуживающего персонала производится нормативными правовыми актами соответствующих органов местного самоуправления в размерах и в сроки, установленные областным законом об областном бюджете и нормативными правовыми актами </w:t>
      </w:r>
      <w:r w:rsidR="00F26DEC" w:rsidRPr="00491184">
        <w:rPr>
          <w:sz w:val="24"/>
          <w:szCs w:val="24"/>
        </w:rPr>
        <w:t>Правительства</w:t>
      </w:r>
      <w:r w:rsidRPr="00491184">
        <w:rPr>
          <w:sz w:val="24"/>
          <w:szCs w:val="24"/>
        </w:rPr>
        <w:t xml:space="preserve"> Ростовской области. </w:t>
      </w:r>
    </w:p>
    <w:p w:rsidR="00E974AF" w:rsidRPr="00491184" w:rsidRDefault="00E974AF" w:rsidP="00E974AF">
      <w:pPr>
        <w:tabs>
          <w:tab w:val="right" w:pos="9072"/>
        </w:tabs>
        <w:ind w:firstLine="709"/>
        <w:rPr>
          <w:sz w:val="24"/>
          <w:szCs w:val="24"/>
        </w:rPr>
      </w:pPr>
      <w:r w:rsidRPr="00491184">
        <w:rPr>
          <w:sz w:val="24"/>
          <w:szCs w:val="24"/>
        </w:rPr>
        <w:t xml:space="preserve">При увеличении (индексации) должностных окладов технического персонала и ставок заработной платы обслуживающего персонала их размеры подлежат округлению до целого рубля в сторону увеличения. </w:t>
      </w:r>
    </w:p>
    <w:p w:rsidR="00A758D2" w:rsidRPr="00491184" w:rsidRDefault="007A4111" w:rsidP="00A758D2">
      <w:pPr>
        <w:tabs>
          <w:tab w:val="right" w:pos="9072"/>
        </w:tabs>
        <w:ind w:firstLine="709"/>
        <w:rPr>
          <w:sz w:val="24"/>
          <w:szCs w:val="24"/>
        </w:rPr>
      </w:pPr>
      <w:r w:rsidRPr="00491184">
        <w:rPr>
          <w:sz w:val="24"/>
          <w:szCs w:val="24"/>
        </w:rPr>
        <w:t>2</w:t>
      </w:r>
      <w:r w:rsidR="00F26DEC" w:rsidRPr="00491184">
        <w:rPr>
          <w:sz w:val="24"/>
          <w:szCs w:val="24"/>
        </w:rPr>
        <w:t xml:space="preserve"> Месячная заработная плата работника из числа технического и обслуживающего персонала,</w:t>
      </w:r>
      <w:r w:rsidR="00A758D2" w:rsidRPr="00491184">
        <w:rPr>
          <w:sz w:val="24"/>
          <w:szCs w:val="24"/>
        </w:rPr>
        <w:t xml:space="preserve"> полностью отработавшего за этот период норму рабочего времени и выполнившего нормы труда (трудовые обязанности), не может быть ниже минимального </w:t>
      </w:r>
      <w:proofErr w:type="gramStart"/>
      <w:r w:rsidR="00A758D2" w:rsidRPr="00491184">
        <w:rPr>
          <w:sz w:val="24"/>
          <w:szCs w:val="24"/>
        </w:rPr>
        <w:t>размера оплаты труда</w:t>
      </w:r>
      <w:proofErr w:type="gramEnd"/>
      <w:r w:rsidR="00A758D2" w:rsidRPr="00491184">
        <w:rPr>
          <w:sz w:val="24"/>
          <w:szCs w:val="24"/>
        </w:rPr>
        <w:t>, установленного федеральным законодательством</w:t>
      </w:r>
      <w:r w:rsidR="00E974AF" w:rsidRPr="00491184">
        <w:rPr>
          <w:sz w:val="24"/>
          <w:szCs w:val="24"/>
        </w:rPr>
        <w:t xml:space="preserve">. </w:t>
      </w:r>
    </w:p>
    <w:p w:rsidR="00A758D2" w:rsidRPr="00491184" w:rsidRDefault="00A758D2" w:rsidP="00A758D2">
      <w:pPr>
        <w:tabs>
          <w:tab w:val="right" w:pos="9072"/>
        </w:tabs>
        <w:ind w:firstLine="709"/>
        <w:rPr>
          <w:sz w:val="24"/>
          <w:szCs w:val="24"/>
        </w:rPr>
      </w:pPr>
      <w:r w:rsidRPr="00491184">
        <w:rPr>
          <w:sz w:val="24"/>
          <w:szCs w:val="24"/>
        </w:rPr>
        <w:t>В случаях, когда месячная заработная плата из числа технического и обслуживающего персонала, пол</w:t>
      </w:r>
      <w:r w:rsidR="00EA46FF" w:rsidRPr="00491184">
        <w:rPr>
          <w:sz w:val="24"/>
          <w:szCs w:val="24"/>
        </w:rPr>
        <w:t xml:space="preserve">ностью обработавшего за этот период норму рабочего времени и </w:t>
      </w:r>
      <w:r w:rsidR="003B5F51" w:rsidRPr="00491184">
        <w:rPr>
          <w:sz w:val="24"/>
          <w:szCs w:val="24"/>
        </w:rPr>
        <w:t xml:space="preserve">выполнившего нормы труда (трудовые обязанности), окажется ниже минимального </w:t>
      </w:r>
      <w:proofErr w:type="gramStart"/>
      <w:r w:rsidR="003B5F51" w:rsidRPr="00491184">
        <w:rPr>
          <w:sz w:val="24"/>
          <w:szCs w:val="24"/>
        </w:rPr>
        <w:t>размера оплаты труда</w:t>
      </w:r>
      <w:proofErr w:type="gramEnd"/>
      <w:r w:rsidR="003B5F51" w:rsidRPr="00491184">
        <w:rPr>
          <w:sz w:val="24"/>
          <w:szCs w:val="24"/>
        </w:rPr>
        <w:t>, установленного федеральным законодательством, такому работнику производится доплата до минимального размера оплаты труда.</w:t>
      </w:r>
    </w:p>
    <w:p w:rsidR="003B5F51" w:rsidRDefault="003B5F51" w:rsidP="00A758D2">
      <w:pPr>
        <w:tabs>
          <w:tab w:val="right" w:pos="9072"/>
        </w:tabs>
        <w:ind w:firstLine="709"/>
        <w:rPr>
          <w:sz w:val="24"/>
          <w:szCs w:val="24"/>
        </w:rPr>
      </w:pPr>
      <w:r w:rsidRPr="00491184">
        <w:rPr>
          <w:sz w:val="24"/>
          <w:szCs w:val="24"/>
        </w:rPr>
        <w:t>Если работник из числа технического и обслуживающего персонала не полностью отработал норму рабочего времени за соответствующий календарный месяц года, доплата производится пропорционально отработанному времени.</w:t>
      </w:r>
    </w:p>
    <w:p w:rsidR="00491184" w:rsidRPr="00491184" w:rsidRDefault="00491184" w:rsidP="00A758D2">
      <w:pPr>
        <w:tabs>
          <w:tab w:val="right" w:pos="9072"/>
        </w:tabs>
        <w:ind w:firstLine="709"/>
        <w:rPr>
          <w:sz w:val="24"/>
          <w:szCs w:val="24"/>
        </w:rPr>
      </w:pPr>
    </w:p>
    <w:p w:rsidR="00E974AF" w:rsidRPr="00491184" w:rsidRDefault="003B5F51" w:rsidP="00A758D2">
      <w:pPr>
        <w:tabs>
          <w:tab w:val="right" w:pos="9072"/>
        </w:tabs>
        <w:ind w:firstLine="709"/>
        <w:rPr>
          <w:b/>
          <w:sz w:val="24"/>
          <w:szCs w:val="24"/>
        </w:rPr>
      </w:pPr>
      <w:r w:rsidRPr="00491184">
        <w:rPr>
          <w:b/>
          <w:sz w:val="24"/>
          <w:szCs w:val="24"/>
        </w:rPr>
        <w:t xml:space="preserve">Статья 7. </w:t>
      </w:r>
      <w:r w:rsidR="00E974AF" w:rsidRPr="00491184">
        <w:rPr>
          <w:b/>
          <w:sz w:val="24"/>
          <w:szCs w:val="24"/>
        </w:rPr>
        <w:t xml:space="preserve">Финансирование расходов на оплату труда технического персонала и обслуживающего персонала. </w:t>
      </w:r>
    </w:p>
    <w:p w:rsidR="003B5F51" w:rsidRPr="00491184" w:rsidRDefault="003B5F51" w:rsidP="00A758D2">
      <w:pPr>
        <w:tabs>
          <w:tab w:val="right" w:pos="9072"/>
        </w:tabs>
        <w:ind w:firstLine="709"/>
        <w:rPr>
          <w:sz w:val="24"/>
          <w:szCs w:val="24"/>
        </w:rPr>
      </w:pPr>
      <w:r w:rsidRPr="00491184">
        <w:rPr>
          <w:sz w:val="24"/>
          <w:szCs w:val="24"/>
        </w:rPr>
        <w:t>1. Финансирование расходов на оплату труда технического персонала и обслуживающего персонала осуществляется за счет средств  бюджета Красносулинского района.</w:t>
      </w:r>
    </w:p>
    <w:p w:rsidR="00E974AF" w:rsidRPr="00491184" w:rsidRDefault="003B5F51" w:rsidP="00E974AF">
      <w:pPr>
        <w:tabs>
          <w:tab w:val="right" w:pos="9072"/>
        </w:tabs>
        <w:ind w:firstLine="709"/>
        <w:rPr>
          <w:sz w:val="24"/>
          <w:szCs w:val="24"/>
        </w:rPr>
      </w:pPr>
      <w:r w:rsidRPr="00491184">
        <w:rPr>
          <w:sz w:val="24"/>
          <w:szCs w:val="24"/>
        </w:rPr>
        <w:t>2</w:t>
      </w:r>
      <w:r w:rsidR="00E974AF" w:rsidRPr="00491184">
        <w:rPr>
          <w:sz w:val="24"/>
          <w:szCs w:val="24"/>
        </w:rPr>
        <w:t xml:space="preserve">. При утверждении фондов оплаты труда сверх суммы средств, направляемых для выплаты должностных окладов техническому персоналу, предусматриваются следующие средства на выплату (в расчете на год): </w:t>
      </w:r>
    </w:p>
    <w:p w:rsidR="004F18FF" w:rsidRPr="00491184" w:rsidRDefault="006B5934" w:rsidP="00E974AF">
      <w:pPr>
        <w:tabs>
          <w:tab w:val="right" w:pos="9072"/>
        </w:tabs>
        <w:ind w:firstLine="709"/>
        <w:rPr>
          <w:sz w:val="24"/>
          <w:szCs w:val="24"/>
        </w:rPr>
      </w:pPr>
      <w:r w:rsidRPr="00491184">
        <w:rPr>
          <w:sz w:val="24"/>
          <w:szCs w:val="24"/>
        </w:rPr>
        <w:t>1)</w:t>
      </w:r>
      <w:r w:rsidR="007A4111" w:rsidRPr="00491184">
        <w:rPr>
          <w:sz w:val="24"/>
          <w:szCs w:val="24"/>
        </w:rPr>
        <w:t xml:space="preserve"> </w:t>
      </w:r>
      <w:r w:rsidR="00E974AF" w:rsidRPr="00491184">
        <w:rPr>
          <w:sz w:val="24"/>
          <w:szCs w:val="24"/>
        </w:rPr>
        <w:t xml:space="preserve">ежемесячной надбавки к должностному окладу за интенсивность и высокие результаты работы – в размере </w:t>
      </w:r>
      <w:r w:rsidRPr="00491184">
        <w:rPr>
          <w:sz w:val="24"/>
          <w:szCs w:val="24"/>
        </w:rPr>
        <w:t>18 должностных</w:t>
      </w:r>
      <w:r w:rsidR="00E974AF" w:rsidRPr="00491184">
        <w:rPr>
          <w:sz w:val="24"/>
          <w:szCs w:val="24"/>
        </w:rPr>
        <w:t xml:space="preserve"> оклад</w:t>
      </w:r>
      <w:r w:rsidRPr="00491184">
        <w:rPr>
          <w:sz w:val="24"/>
          <w:szCs w:val="24"/>
        </w:rPr>
        <w:t xml:space="preserve">ов, </w:t>
      </w:r>
    </w:p>
    <w:p w:rsidR="004F18FF" w:rsidRPr="00491184" w:rsidRDefault="006B5934" w:rsidP="00E974AF">
      <w:pPr>
        <w:tabs>
          <w:tab w:val="right" w:pos="9072"/>
        </w:tabs>
        <w:ind w:firstLine="709"/>
        <w:rPr>
          <w:sz w:val="24"/>
          <w:szCs w:val="24"/>
        </w:rPr>
      </w:pPr>
      <w:r w:rsidRPr="00491184">
        <w:rPr>
          <w:sz w:val="24"/>
          <w:szCs w:val="24"/>
        </w:rPr>
        <w:t xml:space="preserve">для работников, указанных в абзаце третьем пункта 1 части 1 статьи 5 настоящего Положения, - в размере 24 должностных окладов, </w:t>
      </w:r>
    </w:p>
    <w:p w:rsidR="004F18FF" w:rsidRPr="00491184" w:rsidRDefault="006B5934" w:rsidP="00E974AF">
      <w:pPr>
        <w:tabs>
          <w:tab w:val="right" w:pos="9072"/>
        </w:tabs>
        <w:ind w:firstLine="709"/>
        <w:rPr>
          <w:sz w:val="24"/>
          <w:szCs w:val="24"/>
        </w:rPr>
      </w:pPr>
      <w:r w:rsidRPr="00491184">
        <w:rPr>
          <w:sz w:val="24"/>
          <w:szCs w:val="24"/>
        </w:rPr>
        <w:t xml:space="preserve">для работников, указанных в абзаце втором пункта 1 части 1 статьи 5 настоящего Положения, - в размере 26,4 должностного оклада, </w:t>
      </w:r>
    </w:p>
    <w:p w:rsidR="00E974AF" w:rsidRPr="00491184" w:rsidRDefault="006B5934" w:rsidP="00E974AF">
      <w:pPr>
        <w:tabs>
          <w:tab w:val="right" w:pos="9072"/>
        </w:tabs>
        <w:ind w:firstLine="709"/>
        <w:rPr>
          <w:sz w:val="24"/>
          <w:szCs w:val="24"/>
        </w:rPr>
      </w:pPr>
      <w:r w:rsidRPr="00491184">
        <w:rPr>
          <w:sz w:val="24"/>
          <w:szCs w:val="24"/>
        </w:rPr>
        <w:t xml:space="preserve">для работников, указанных в абзаце четвертом пункта 1 части первой статьи 5 настоящего Положения </w:t>
      </w:r>
      <w:r w:rsidR="004F18FF" w:rsidRPr="00491184">
        <w:rPr>
          <w:sz w:val="24"/>
          <w:szCs w:val="24"/>
        </w:rPr>
        <w:t xml:space="preserve">- </w:t>
      </w:r>
      <w:r w:rsidRPr="00491184">
        <w:rPr>
          <w:sz w:val="24"/>
          <w:szCs w:val="24"/>
        </w:rPr>
        <w:t>в размере 30 должностных окладов</w:t>
      </w:r>
      <w:r w:rsidR="00E974AF" w:rsidRPr="00491184">
        <w:rPr>
          <w:sz w:val="24"/>
          <w:szCs w:val="24"/>
        </w:rPr>
        <w:t xml:space="preserve">; </w:t>
      </w:r>
    </w:p>
    <w:p w:rsidR="00E974AF" w:rsidRPr="00491184" w:rsidRDefault="004F18FF" w:rsidP="00E974AF">
      <w:pPr>
        <w:tabs>
          <w:tab w:val="right" w:pos="9072"/>
        </w:tabs>
        <w:ind w:firstLine="709"/>
        <w:rPr>
          <w:sz w:val="24"/>
          <w:szCs w:val="24"/>
        </w:rPr>
      </w:pPr>
      <w:r w:rsidRPr="00491184">
        <w:rPr>
          <w:sz w:val="24"/>
          <w:szCs w:val="24"/>
        </w:rPr>
        <w:t>2)</w:t>
      </w:r>
      <w:r w:rsidR="00E974AF" w:rsidRPr="00491184">
        <w:rPr>
          <w:sz w:val="24"/>
          <w:szCs w:val="24"/>
        </w:rPr>
        <w:t xml:space="preserve"> ежемесячной надбавки к должностному окладу за выслугу лет – в размере 3 должностных окладов; </w:t>
      </w:r>
    </w:p>
    <w:p w:rsidR="00E974AF" w:rsidRPr="00491184" w:rsidRDefault="004F18FF" w:rsidP="00E974AF">
      <w:pPr>
        <w:tabs>
          <w:tab w:val="right" w:pos="9072"/>
        </w:tabs>
        <w:ind w:firstLine="709"/>
        <w:rPr>
          <w:sz w:val="24"/>
          <w:szCs w:val="24"/>
        </w:rPr>
      </w:pPr>
      <w:r w:rsidRPr="00491184">
        <w:rPr>
          <w:sz w:val="24"/>
          <w:szCs w:val="24"/>
        </w:rPr>
        <w:t>3)</w:t>
      </w:r>
      <w:r w:rsidR="00E974AF" w:rsidRPr="00491184">
        <w:rPr>
          <w:sz w:val="24"/>
          <w:szCs w:val="24"/>
        </w:rPr>
        <w:t xml:space="preserve"> премии по результатам работы за месяц – в размере 3 должностных окладов</w:t>
      </w:r>
      <w:r w:rsidRPr="00491184">
        <w:rPr>
          <w:sz w:val="24"/>
          <w:szCs w:val="24"/>
        </w:rPr>
        <w:t>, для работников, указанных в пункте 1 части 3 статьи 5 настоящего Положения, в размере 6 должностных окладов</w:t>
      </w:r>
      <w:r w:rsidR="00E974AF" w:rsidRPr="00491184">
        <w:rPr>
          <w:sz w:val="24"/>
          <w:szCs w:val="24"/>
        </w:rPr>
        <w:t xml:space="preserve">; </w:t>
      </w:r>
    </w:p>
    <w:p w:rsidR="00E974AF" w:rsidRPr="00491184" w:rsidRDefault="004F18FF" w:rsidP="00E974AF">
      <w:pPr>
        <w:tabs>
          <w:tab w:val="right" w:pos="9072"/>
        </w:tabs>
        <w:ind w:firstLine="709"/>
        <w:rPr>
          <w:sz w:val="24"/>
          <w:szCs w:val="24"/>
        </w:rPr>
      </w:pPr>
      <w:r w:rsidRPr="00491184">
        <w:rPr>
          <w:sz w:val="24"/>
          <w:szCs w:val="24"/>
        </w:rPr>
        <w:t>4)</w:t>
      </w:r>
      <w:r w:rsidR="00E974AF" w:rsidRPr="00491184">
        <w:rPr>
          <w:sz w:val="24"/>
          <w:szCs w:val="24"/>
        </w:rPr>
        <w:t xml:space="preserve"> материальной помощи – в размере 2 должностных окладов; </w:t>
      </w:r>
    </w:p>
    <w:p w:rsidR="00E974AF" w:rsidRPr="00491184" w:rsidRDefault="004F18FF" w:rsidP="00E974AF">
      <w:pPr>
        <w:tabs>
          <w:tab w:val="right" w:pos="9072"/>
        </w:tabs>
        <w:ind w:firstLine="709"/>
        <w:rPr>
          <w:sz w:val="24"/>
          <w:szCs w:val="24"/>
        </w:rPr>
      </w:pPr>
      <w:r w:rsidRPr="00491184">
        <w:rPr>
          <w:sz w:val="24"/>
          <w:szCs w:val="24"/>
        </w:rPr>
        <w:t>5)</w:t>
      </w:r>
      <w:r w:rsidR="00E974AF" w:rsidRPr="00491184">
        <w:rPr>
          <w:sz w:val="24"/>
          <w:szCs w:val="24"/>
        </w:rPr>
        <w:t xml:space="preserve"> ежемесячная доплата к должностному окладу за работу в ночное время выплачивается в пределах утвержденного фонда оплаты труда. </w:t>
      </w:r>
    </w:p>
    <w:p w:rsidR="00E974AF" w:rsidRPr="00491184" w:rsidRDefault="004F18FF" w:rsidP="00FC28C8">
      <w:pPr>
        <w:tabs>
          <w:tab w:val="right" w:pos="9540"/>
        </w:tabs>
        <w:ind w:firstLine="709"/>
        <w:rPr>
          <w:sz w:val="24"/>
          <w:szCs w:val="24"/>
        </w:rPr>
      </w:pPr>
      <w:r w:rsidRPr="00491184">
        <w:rPr>
          <w:sz w:val="24"/>
          <w:szCs w:val="24"/>
        </w:rPr>
        <w:t>3</w:t>
      </w:r>
      <w:r w:rsidR="00E974AF" w:rsidRPr="00491184">
        <w:rPr>
          <w:sz w:val="24"/>
          <w:szCs w:val="24"/>
        </w:rPr>
        <w:t xml:space="preserve">. При утверждении фондов оплаты труда сверх суммы средств, направляемых для выплаты ставок заработной платы обслуживающему персоналу, предусматриваются следующие средства на выплату (в расчете на год): </w:t>
      </w:r>
    </w:p>
    <w:p w:rsidR="00E974AF" w:rsidRPr="00491184" w:rsidRDefault="004F18FF" w:rsidP="00E974AF">
      <w:pPr>
        <w:tabs>
          <w:tab w:val="right" w:pos="9072"/>
        </w:tabs>
        <w:ind w:firstLine="709"/>
        <w:rPr>
          <w:sz w:val="24"/>
          <w:szCs w:val="24"/>
        </w:rPr>
      </w:pPr>
      <w:r w:rsidRPr="00491184">
        <w:rPr>
          <w:sz w:val="24"/>
          <w:szCs w:val="24"/>
        </w:rPr>
        <w:lastRenderedPageBreak/>
        <w:t>1)</w:t>
      </w:r>
      <w:r w:rsidR="00E974AF" w:rsidRPr="00491184">
        <w:rPr>
          <w:sz w:val="24"/>
          <w:szCs w:val="24"/>
        </w:rPr>
        <w:t xml:space="preserve"> ежемесячной надбавки к ставке заработной платы за интенсивность и высокие результаты работы – в размере 6 ставок заработной платы; </w:t>
      </w:r>
    </w:p>
    <w:p w:rsidR="00E974AF" w:rsidRPr="00491184" w:rsidRDefault="004F18FF" w:rsidP="00E974AF">
      <w:pPr>
        <w:tabs>
          <w:tab w:val="right" w:pos="9072"/>
        </w:tabs>
        <w:ind w:firstLine="709"/>
        <w:rPr>
          <w:sz w:val="24"/>
          <w:szCs w:val="24"/>
        </w:rPr>
      </w:pPr>
      <w:r w:rsidRPr="00491184">
        <w:rPr>
          <w:sz w:val="24"/>
          <w:szCs w:val="24"/>
        </w:rPr>
        <w:t>2)</w:t>
      </w:r>
      <w:r w:rsidR="00E974AF" w:rsidRPr="00491184">
        <w:rPr>
          <w:sz w:val="24"/>
          <w:szCs w:val="24"/>
        </w:rPr>
        <w:t xml:space="preserve"> премии по результатам работы за месяц – в размере 6 ставок заработной платы; </w:t>
      </w:r>
    </w:p>
    <w:p w:rsidR="00E974AF" w:rsidRPr="00491184" w:rsidRDefault="004F18FF" w:rsidP="00E974AF">
      <w:pPr>
        <w:tabs>
          <w:tab w:val="right" w:pos="9072"/>
        </w:tabs>
        <w:ind w:firstLine="709"/>
        <w:rPr>
          <w:sz w:val="24"/>
          <w:szCs w:val="24"/>
        </w:rPr>
      </w:pPr>
      <w:r w:rsidRPr="00491184">
        <w:rPr>
          <w:sz w:val="24"/>
          <w:szCs w:val="24"/>
        </w:rPr>
        <w:t>3)</w:t>
      </w:r>
      <w:r w:rsidR="00E974AF" w:rsidRPr="00491184">
        <w:rPr>
          <w:sz w:val="24"/>
          <w:szCs w:val="24"/>
        </w:rPr>
        <w:t xml:space="preserve"> ежемесячной надбавки к ставке заработной платы водителям легковых автомобилей за безаварийную эксплуатацию автомобиля – в размере 12 ставок заработной платы; </w:t>
      </w:r>
    </w:p>
    <w:p w:rsidR="00E974AF" w:rsidRPr="00491184" w:rsidRDefault="004F18FF" w:rsidP="00E974AF">
      <w:pPr>
        <w:tabs>
          <w:tab w:val="right" w:pos="9072"/>
        </w:tabs>
        <w:ind w:firstLine="709"/>
        <w:rPr>
          <w:sz w:val="24"/>
          <w:szCs w:val="24"/>
        </w:rPr>
      </w:pPr>
      <w:r w:rsidRPr="00491184">
        <w:rPr>
          <w:sz w:val="24"/>
          <w:szCs w:val="24"/>
        </w:rPr>
        <w:t>4)</w:t>
      </w:r>
      <w:r w:rsidR="00E974AF" w:rsidRPr="00491184">
        <w:rPr>
          <w:sz w:val="24"/>
          <w:szCs w:val="24"/>
        </w:rPr>
        <w:t xml:space="preserve"> ежемесячной надбавки к ставке заработной платы водителям легковых автомобилей за классность – в размере 3 ставок заработной платы; </w:t>
      </w:r>
    </w:p>
    <w:p w:rsidR="00E974AF" w:rsidRPr="00491184" w:rsidRDefault="004F18FF" w:rsidP="00E974AF">
      <w:pPr>
        <w:tabs>
          <w:tab w:val="right" w:pos="9072"/>
        </w:tabs>
        <w:ind w:firstLine="709"/>
        <w:rPr>
          <w:sz w:val="24"/>
          <w:szCs w:val="24"/>
        </w:rPr>
      </w:pPr>
      <w:r w:rsidRPr="00491184">
        <w:rPr>
          <w:sz w:val="24"/>
          <w:szCs w:val="24"/>
        </w:rPr>
        <w:t>5)</w:t>
      </w:r>
      <w:r w:rsidR="00E974AF" w:rsidRPr="00491184">
        <w:rPr>
          <w:sz w:val="24"/>
          <w:szCs w:val="24"/>
        </w:rPr>
        <w:t xml:space="preserve"> ежемесячной доплаты к ставке заработной платы уборщикам служебных помещений за применение в работе дезинфицирующих и токсичных средств – в размере 1,</w:t>
      </w:r>
      <w:r w:rsidRPr="00491184">
        <w:rPr>
          <w:sz w:val="24"/>
          <w:szCs w:val="24"/>
        </w:rPr>
        <w:t>7</w:t>
      </w:r>
      <w:r w:rsidR="00E974AF" w:rsidRPr="00491184">
        <w:rPr>
          <w:sz w:val="24"/>
          <w:szCs w:val="24"/>
        </w:rPr>
        <w:t xml:space="preserve"> ставки заработной платы; </w:t>
      </w:r>
    </w:p>
    <w:p w:rsidR="00E974AF" w:rsidRPr="00491184" w:rsidRDefault="004F18FF" w:rsidP="00E974AF">
      <w:pPr>
        <w:tabs>
          <w:tab w:val="right" w:pos="9072"/>
        </w:tabs>
        <w:ind w:firstLine="709"/>
        <w:rPr>
          <w:sz w:val="24"/>
          <w:szCs w:val="24"/>
        </w:rPr>
      </w:pPr>
      <w:r w:rsidRPr="00491184">
        <w:rPr>
          <w:sz w:val="24"/>
          <w:szCs w:val="24"/>
        </w:rPr>
        <w:t>6)</w:t>
      </w:r>
      <w:r w:rsidR="00E974AF" w:rsidRPr="00491184">
        <w:rPr>
          <w:sz w:val="24"/>
          <w:szCs w:val="24"/>
        </w:rPr>
        <w:t xml:space="preserve"> ежемесячной доплаты к ставке заработной платы за работу в ночное время – в размере 1,7 ставки заработной платы. </w:t>
      </w:r>
    </w:p>
    <w:p w:rsidR="004F18FF" w:rsidRPr="00491184" w:rsidRDefault="004F18FF" w:rsidP="004F18FF">
      <w:pPr>
        <w:tabs>
          <w:tab w:val="right" w:pos="9072"/>
        </w:tabs>
        <w:ind w:firstLine="709"/>
        <w:rPr>
          <w:b/>
          <w:sz w:val="24"/>
          <w:szCs w:val="24"/>
        </w:rPr>
      </w:pPr>
    </w:p>
    <w:p w:rsidR="007A4111" w:rsidRPr="00491184" w:rsidRDefault="007A4111" w:rsidP="00070EB2">
      <w:pPr>
        <w:ind w:right="65" w:firstLine="0"/>
        <w:jc w:val="right"/>
        <w:rPr>
          <w:sz w:val="24"/>
          <w:szCs w:val="24"/>
        </w:rPr>
      </w:pPr>
    </w:p>
    <w:p w:rsidR="00193A2E" w:rsidRPr="00491184" w:rsidRDefault="00070EB2" w:rsidP="00070EB2">
      <w:pPr>
        <w:ind w:right="65" w:firstLine="0"/>
        <w:jc w:val="right"/>
        <w:rPr>
          <w:sz w:val="24"/>
          <w:szCs w:val="24"/>
        </w:rPr>
      </w:pPr>
      <w:r w:rsidRPr="00491184">
        <w:rPr>
          <w:sz w:val="24"/>
          <w:szCs w:val="24"/>
        </w:rPr>
        <w:t>Приложение 1</w:t>
      </w:r>
    </w:p>
    <w:p w:rsidR="00070EB2" w:rsidRPr="00491184" w:rsidRDefault="00070EB2" w:rsidP="00070EB2">
      <w:pPr>
        <w:ind w:right="65" w:firstLine="0"/>
        <w:jc w:val="right"/>
        <w:rPr>
          <w:sz w:val="24"/>
          <w:szCs w:val="24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7594"/>
        <w:gridCol w:w="2268"/>
      </w:tblGrid>
      <w:tr w:rsidR="00070EB2" w:rsidRPr="00491184" w:rsidTr="00491184">
        <w:tc>
          <w:tcPr>
            <w:tcW w:w="594" w:type="dxa"/>
          </w:tcPr>
          <w:p w:rsidR="00070EB2" w:rsidRPr="00491184" w:rsidRDefault="00070EB2" w:rsidP="007A4111">
            <w:pPr>
              <w:tabs>
                <w:tab w:val="right" w:pos="9072"/>
              </w:tabs>
              <w:ind w:firstLine="0"/>
              <w:jc w:val="center"/>
              <w:rPr>
                <w:sz w:val="24"/>
                <w:szCs w:val="24"/>
              </w:rPr>
            </w:pPr>
            <w:r w:rsidRPr="00491184">
              <w:rPr>
                <w:sz w:val="24"/>
                <w:szCs w:val="24"/>
              </w:rPr>
              <w:t xml:space="preserve">№ </w:t>
            </w:r>
            <w:proofErr w:type="gramStart"/>
            <w:r w:rsidRPr="00491184">
              <w:rPr>
                <w:sz w:val="24"/>
                <w:szCs w:val="24"/>
              </w:rPr>
              <w:t>п</w:t>
            </w:r>
            <w:proofErr w:type="gramEnd"/>
            <w:r w:rsidRPr="00491184">
              <w:rPr>
                <w:sz w:val="24"/>
                <w:szCs w:val="24"/>
              </w:rPr>
              <w:t>/п</w:t>
            </w:r>
          </w:p>
        </w:tc>
        <w:tc>
          <w:tcPr>
            <w:tcW w:w="7594" w:type="dxa"/>
          </w:tcPr>
          <w:p w:rsidR="00070EB2" w:rsidRPr="00491184" w:rsidRDefault="00070EB2" w:rsidP="0026396F">
            <w:pPr>
              <w:tabs>
                <w:tab w:val="right" w:pos="9072"/>
              </w:tabs>
              <w:ind w:firstLine="0"/>
              <w:jc w:val="center"/>
              <w:rPr>
                <w:sz w:val="24"/>
                <w:szCs w:val="24"/>
              </w:rPr>
            </w:pPr>
            <w:r w:rsidRPr="00491184">
              <w:rPr>
                <w:sz w:val="24"/>
                <w:szCs w:val="24"/>
              </w:rPr>
              <w:t>Наименование должностей</w:t>
            </w:r>
          </w:p>
        </w:tc>
        <w:tc>
          <w:tcPr>
            <w:tcW w:w="2268" w:type="dxa"/>
          </w:tcPr>
          <w:p w:rsidR="00070EB2" w:rsidRPr="00491184" w:rsidRDefault="00070EB2" w:rsidP="0026396F">
            <w:pPr>
              <w:tabs>
                <w:tab w:val="right" w:pos="9072"/>
              </w:tabs>
              <w:ind w:firstLine="0"/>
              <w:jc w:val="center"/>
              <w:rPr>
                <w:sz w:val="24"/>
                <w:szCs w:val="24"/>
              </w:rPr>
            </w:pPr>
            <w:r w:rsidRPr="00491184">
              <w:rPr>
                <w:sz w:val="24"/>
                <w:szCs w:val="24"/>
              </w:rPr>
              <w:t>Должностной оклад (рублей в месяц)</w:t>
            </w:r>
          </w:p>
        </w:tc>
      </w:tr>
      <w:tr w:rsidR="00070EB2" w:rsidRPr="00491184" w:rsidTr="00491184">
        <w:tc>
          <w:tcPr>
            <w:tcW w:w="594" w:type="dxa"/>
          </w:tcPr>
          <w:p w:rsidR="00070EB2" w:rsidRPr="00491184" w:rsidRDefault="00070EB2" w:rsidP="00070EB2">
            <w:pPr>
              <w:tabs>
                <w:tab w:val="right" w:pos="9072"/>
              </w:tabs>
              <w:ind w:firstLine="0"/>
              <w:rPr>
                <w:sz w:val="24"/>
                <w:szCs w:val="24"/>
              </w:rPr>
            </w:pPr>
            <w:r w:rsidRPr="00491184">
              <w:rPr>
                <w:sz w:val="24"/>
                <w:szCs w:val="24"/>
              </w:rPr>
              <w:t>1</w:t>
            </w:r>
          </w:p>
        </w:tc>
        <w:tc>
          <w:tcPr>
            <w:tcW w:w="7594" w:type="dxa"/>
          </w:tcPr>
          <w:p w:rsidR="00070EB2" w:rsidRPr="00491184" w:rsidRDefault="00070EB2" w:rsidP="0026396F">
            <w:pPr>
              <w:tabs>
                <w:tab w:val="right" w:pos="9072"/>
              </w:tabs>
              <w:ind w:firstLine="0"/>
              <w:rPr>
                <w:sz w:val="24"/>
                <w:szCs w:val="24"/>
              </w:rPr>
            </w:pPr>
            <w:r w:rsidRPr="00491184">
              <w:rPr>
                <w:sz w:val="24"/>
                <w:szCs w:val="24"/>
              </w:rPr>
              <w:t>Начальник службы эксплуатации зданий</w:t>
            </w:r>
          </w:p>
        </w:tc>
        <w:tc>
          <w:tcPr>
            <w:tcW w:w="2268" w:type="dxa"/>
          </w:tcPr>
          <w:p w:rsidR="00070EB2" w:rsidRPr="00491184" w:rsidRDefault="001C59F2" w:rsidP="001C59F2">
            <w:pPr>
              <w:tabs>
                <w:tab w:val="right" w:pos="9072"/>
              </w:tabs>
              <w:ind w:firstLine="0"/>
              <w:jc w:val="center"/>
              <w:rPr>
                <w:sz w:val="24"/>
                <w:szCs w:val="24"/>
              </w:rPr>
            </w:pPr>
            <w:r w:rsidRPr="00491184">
              <w:rPr>
                <w:sz w:val="24"/>
                <w:szCs w:val="24"/>
              </w:rPr>
              <w:t>10441</w:t>
            </w:r>
          </w:p>
        </w:tc>
      </w:tr>
      <w:tr w:rsidR="00070EB2" w:rsidRPr="00491184" w:rsidTr="00491184">
        <w:tc>
          <w:tcPr>
            <w:tcW w:w="594" w:type="dxa"/>
          </w:tcPr>
          <w:p w:rsidR="00070EB2" w:rsidRPr="00491184" w:rsidRDefault="00070EB2" w:rsidP="00070EB2">
            <w:pPr>
              <w:tabs>
                <w:tab w:val="right" w:pos="9072"/>
              </w:tabs>
              <w:ind w:firstLine="0"/>
              <w:rPr>
                <w:sz w:val="24"/>
                <w:szCs w:val="24"/>
              </w:rPr>
            </w:pPr>
            <w:r w:rsidRPr="00491184">
              <w:rPr>
                <w:sz w:val="24"/>
                <w:szCs w:val="24"/>
              </w:rPr>
              <w:t>2</w:t>
            </w:r>
          </w:p>
        </w:tc>
        <w:tc>
          <w:tcPr>
            <w:tcW w:w="7594" w:type="dxa"/>
          </w:tcPr>
          <w:p w:rsidR="00070EB2" w:rsidRPr="00491184" w:rsidRDefault="00070EB2" w:rsidP="0026396F">
            <w:pPr>
              <w:tabs>
                <w:tab w:val="right" w:pos="9072"/>
              </w:tabs>
              <w:ind w:firstLine="0"/>
              <w:rPr>
                <w:sz w:val="24"/>
                <w:szCs w:val="24"/>
              </w:rPr>
            </w:pPr>
            <w:r w:rsidRPr="00491184">
              <w:rPr>
                <w:sz w:val="24"/>
                <w:szCs w:val="24"/>
              </w:rPr>
              <w:t>Заместитель начальник службы эксплуатации зданий, главный инженер</w:t>
            </w:r>
            <w:r w:rsidR="004F18FF" w:rsidRPr="00491184">
              <w:rPr>
                <w:sz w:val="24"/>
                <w:szCs w:val="24"/>
              </w:rPr>
              <w:t>, заведующий: хозяйством, складом</w:t>
            </w:r>
            <w:r w:rsidR="004F2E32" w:rsidRPr="00491184">
              <w:rPr>
                <w:sz w:val="24"/>
                <w:szCs w:val="24"/>
              </w:rPr>
              <w:t>, старший инспектор</w:t>
            </w:r>
          </w:p>
        </w:tc>
        <w:tc>
          <w:tcPr>
            <w:tcW w:w="2268" w:type="dxa"/>
          </w:tcPr>
          <w:p w:rsidR="00070EB2" w:rsidRPr="00491184" w:rsidRDefault="001C59F2" w:rsidP="001C59F2">
            <w:pPr>
              <w:tabs>
                <w:tab w:val="right" w:pos="9072"/>
              </w:tabs>
              <w:ind w:firstLine="0"/>
              <w:jc w:val="center"/>
              <w:rPr>
                <w:sz w:val="24"/>
                <w:szCs w:val="24"/>
              </w:rPr>
            </w:pPr>
            <w:r w:rsidRPr="00491184">
              <w:rPr>
                <w:sz w:val="24"/>
                <w:szCs w:val="24"/>
              </w:rPr>
              <w:t>9472</w:t>
            </w:r>
          </w:p>
        </w:tc>
      </w:tr>
      <w:tr w:rsidR="00070EB2" w:rsidRPr="00491184" w:rsidTr="00491184">
        <w:tc>
          <w:tcPr>
            <w:tcW w:w="594" w:type="dxa"/>
          </w:tcPr>
          <w:p w:rsidR="00070EB2" w:rsidRPr="00491184" w:rsidRDefault="00070EB2" w:rsidP="00070EB2">
            <w:pPr>
              <w:tabs>
                <w:tab w:val="right" w:pos="9072"/>
              </w:tabs>
              <w:ind w:firstLine="0"/>
              <w:rPr>
                <w:sz w:val="24"/>
                <w:szCs w:val="24"/>
              </w:rPr>
            </w:pPr>
            <w:r w:rsidRPr="00491184">
              <w:rPr>
                <w:sz w:val="24"/>
                <w:szCs w:val="24"/>
              </w:rPr>
              <w:t>3</w:t>
            </w:r>
          </w:p>
        </w:tc>
        <w:tc>
          <w:tcPr>
            <w:tcW w:w="7594" w:type="dxa"/>
          </w:tcPr>
          <w:p w:rsidR="00070EB2" w:rsidRPr="00491184" w:rsidRDefault="004F2E32" w:rsidP="0026396F">
            <w:pPr>
              <w:tabs>
                <w:tab w:val="right" w:pos="9072"/>
              </w:tabs>
              <w:ind w:firstLine="0"/>
              <w:rPr>
                <w:sz w:val="24"/>
                <w:szCs w:val="24"/>
              </w:rPr>
            </w:pPr>
            <w:r w:rsidRPr="00491184">
              <w:rPr>
                <w:sz w:val="24"/>
                <w:szCs w:val="24"/>
              </w:rPr>
              <w:t>Инспектор</w:t>
            </w:r>
          </w:p>
        </w:tc>
        <w:tc>
          <w:tcPr>
            <w:tcW w:w="2268" w:type="dxa"/>
          </w:tcPr>
          <w:p w:rsidR="00070EB2" w:rsidRPr="00491184" w:rsidRDefault="003109FD" w:rsidP="001C59F2">
            <w:pPr>
              <w:tabs>
                <w:tab w:val="right" w:pos="9072"/>
              </w:tabs>
              <w:ind w:firstLine="0"/>
              <w:jc w:val="center"/>
              <w:rPr>
                <w:sz w:val="24"/>
                <w:szCs w:val="24"/>
              </w:rPr>
            </w:pPr>
            <w:r w:rsidRPr="00491184">
              <w:rPr>
                <w:sz w:val="24"/>
                <w:szCs w:val="24"/>
              </w:rPr>
              <w:t>7564</w:t>
            </w:r>
          </w:p>
        </w:tc>
      </w:tr>
      <w:tr w:rsidR="00070EB2" w:rsidRPr="00491184" w:rsidTr="00491184">
        <w:tc>
          <w:tcPr>
            <w:tcW w:w="594" w:type="dxa"/>
          </w:tcPr>
          <w:p w:rsidR="00070EB2" w:rsidRPr="00491184" w:rsidRDefault="00070EB2" w:rsidP="00070EB2">
            <w:pPr>
              <w:tabs>
                <w:tab w:val="right" w:pos="9072"/>
              </w:tabs>
              <w:ind w:firstLine="0"/>
              <w:rPr>
                <w:sz w:val="24"/>
                <w:szCs w:val="24"/>
              </w:rPr>
            </w:pPr>
            <w:r w:rsidRPr="00491184">
              <w:rPr>
                <w:sz w:val="24"/>
                <w:szCs w:val="24"/>
              </w:rPr>
              <w:t>4</w:t>
            </w:r>
          </w:p>
        </w:tc>
        <w:tc>
          <w:tcPr>
            <w:tcW w:w="7594" w:type="dxa"/>
          </w:tcPr>
          <w:p w:rsidR="00070EB2" w:rsidRPr="00491184" w:rsidRDefault="004F2E32" w:rsidP="0026396F">
            <w:pPr>
              <w:tabs>
                <w:tab w:val="right" w:pos="9072"/>
              </w:tabs>
              <w:ind w:firstLine="0"/>
              <w:rPr>
                <w:sz w:val="24"/>
                <w:szCs w:val="24"/>
              </w:rPr>
            </w:pPr>
            <w:r w:rsidRPr="00491184">
              <w:rPr>
                <w:sz w:val="24"/>
                <w:szCs w:val="24"/>
              </w:rPr>
              <w:t>Заведующий: копировально-множительным бюро, машинописным бюро</w:t>
            </w:r>
          </w:p>
        </w:tc>
        <w:tc>
          <w:tcPr>
            <w:tcW w:w="2268" w:type="dxa"/>
          </w:tcPr>
          <w:p w:rsidR="00070EB2" w:rsidRPr="00491184" w:rsidRDefault="001C59F2" w:rsidP="001C59F2">
            <w:pPr>
              <w:tabs>
                <w:tab w:val="right" w:pos="9072"/>
              </w:tabs>
              <w:ind w:firstLine="0"/>
              <w:jc w:val="center"/>
              <w:rPr>
                <w:sz w:val="24"/>
                <w:szCs w:val="24"/>
              </w:rPr>
            </w:pPr>
            <w:r w:rsidRPr="00491184">
              <w:rPr>
                <w:sz w:val="24"/>
                <w:szCs w:val="24"/>
              </w:rPr>
              <w:t>6433</w:t>
            </w:r>
          </w:p>
        </w:tc>
      </w:tr>
      <w:tr w:rsidR="004F2E32" w:rsidRPr="00491184" w:rsidTr="00491184">
        <w:tc>
          <w:tcPr>
            <w:tcW w:w="594" w:type="dxa"/>
          </w:tcPr>
          <w:p w:rsidR="004F2E32" w:rsidRPr="00491184" w:rsidRDefault="004F2E32" w:rsidP="00070EB2">
            <w:pPr>
              <w:tabs>
                <w:tab w:val="right" w:pos="9072"/>
              </w:tabs>
              <w:ind w:firstLine="0"/>
              <w:rPr>
                <w:sz w:val="24"/>
                <w:szCs w:val="24"/>
              </w:rPr>
            </w:pPr>
            <w:r w:rsidRPr="00491184">
              <w:rPr>
                <w:sz w:val="24"/>
                <w:szCs w:val="24"/>
              </w:rPr>
              <w:t>5</w:t>
            </w:r>
          </w:p>
        </w:tc>
        <w:tc>
          <w:tcPr>
            <w:tcW w:w="7594" w:type="dxa"/>
          </w:tcPr>
          <w:p w:rsidR="004F2E32" w:rsidRPr="00491184" w:rsidRDefault="004F2E32" w:rsidP="00431FD6">
            <w:pPr>
              <w:tabs>
                <w:tab w:val="right" w:pos="9072"/>
              </w:tabs>
              <w:ind w:firstLine="0"/>
              <w:rPr>
                <w:sz w:val="24"/>
                <w:szCs w:val="24"/>
              </w:rPr>
            </w:pPr>
            <w:r w:rsidRPr="00491184">
              <w:rPr>
                <w:sz w:val="24"/>
                <w:szCs w:val="24"/>
              </w:rPr>
              <w:t>Архивариус, комендант, машинистка, кассир, секретарь-машинистка, экспедитор, секретарь-стенографистка, стенографистка</w:t>
            </w:r>
          </w:p>
        </w:tc>
        <w:tc>
          <w:tcPr>
            <w:tcW w:w="2268" w:type="dxa"/>
          </w:tcPr>
          <w:p w:rsidR="004F2E32" w:rsidRPr="00491184" w:rsidRDefault="001C59F2" w:rsidP="001C59F2">
            <w:pPr>
              <w:tabs>
                <w:tab w:val="right" w:pos="9072"/>
              </w:tabs>
              <w:ind w:firstLine="0"/>
              <w:jc w:val="center"/>
              <w:rPr>
                <w:sz w:val="24"/>
                <w:szCs w:val="24"/>
              </w:rPr>
            </w:pPr>
            <w:r w:rsidRPr="00491184">
              <w:rPr>
                <w:sz w:val="24"/>
                <w:szCs w:val="24"/>
              </w:rPr>
              <w:t>5565</w:t>
            </w:r>
          </w:p>
        </w:tc>
      </w:tr>
    </w:tbl>
    <w:p w:rsidR="00193A2E" w:rsidRPr="00374FA7" w:rsidRDefault="00193A2E">
      <w:pPr>
        <w:rPr>
          <w:sz w:val="26"/>
          <w:szCs w:val="26"/>
        </w:rPr>
      </w:pPr>
    </w:p>
    <w:p w:rsidR="007A4111" w:rsidRPr="00374FA7" w:rsidRDefault="007A4111">
      <w:pPr>
        <w:rPr>
          <w:sz w:val="26"/>
          <w:szCs w:val="26"/>
        </w:rPr>
      </w:pPr>
    </w:p>
    <w:p w:rsidR="00607AA7" w:rsidRPr="00491184" w:rsidRDefault="00607AA7" w:rsidP="00607AA7">
      <w:pPr>
        <w:jc w:val="right"/>
        <w:rPr>
          <w:sz w:val="24"/>
          <w:szCs w:val="24"/>
        </w:rPr>
      </w:pPr>
      <w:r w:rsidRPr="00491184">
        <w:rPr>
          <w:sz w:val="24"/>
          <w:szCs w:val="24"/>
        </w:rPr>
        <w:t>Приложение 2</w:t>
      </w:r>
    </w:p>
    <w:p w:rsidR="00607AA7" w:rsidRPr="00491184" w:rsidRDefault="00607AA7" w:rsidP="00607AA7">
      <w:pPr>
        <w:jc w:val="right"/>
        <w:rPr>
          <w:sz w:val="24"/>
          <w:szCs w:val="24"/>
        </w:rPr>
      </w:pPr>
    </w:p>
    <w:tbl>
      <w:tblPr>
        <w:tblW w:w="511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41"/>
        <w:gridCol w:w="1116"/>
        <w:gridCol w:w="1063"/>
        <w:gridCol w:w="785"/>
        <w:gridCol w:w="890"/>
        <w:gridCol w:w="737"/>
        <w:gridCol w:w="739"/>
        <w:gridCol w:w="739"/>
        <w:gridCol w:w="739"/>
        <w:gridCol w:w="2073"/>
      </w:tblGrid>
      <w:tr w:rsidR="001C59F2" w:rsidRPr="00491184" w:rsidTr="001C59F2">
        <w:tc>
          <w:tcPr>
            <w:tcW w:w="819" w:type="pct"/>
          </w:tcPr>
          <w:p w:rsidR="0026396F" w:rsidRPr="00491184" w:rsidRDefault="00607AA7" w:rsidP="0026396F">
            <w:pPr>
              <w:ind w:firstLine="0"/>
              <w:jc w:val="center"/>
              <w:rPr>
                <w:sz w:val="24"/>
                <w:szCs w:val="24"/>
              </w:rPr>
            </w:pPr>
            <w:r w:rsidRPr="00491184">
              <w:rPr>
                <w:sz w:val="24"/>
                <w:szCs w:val="24"/>
              </w:rPr>
              <w:t>Квалификационные</w:t>
            </w:r>
          </w:p>
          <w:p w:rsidR="00607AA7" w:rsidRPr="00491184" w:rsidRDefault="00607AA7" w:rsidP="0026396F">
            <w:pPr>
              <w:ind w:firstLine="0"/>
              <w:jc w:val="center"/>
              <w:rPr>
                <w:sz w:val="24"/>
                <w:szCs w:val="24"/>
              </w:rPr>
            </w:pPr>
            <w:r w:rsidRPr="00491184">
              <w:rPr>
                <w:sz w:val="24"/>
                <w:szCs w:val="24"/>
              </w:rPr>
              <w:t xml:space="preserve"> разряды</w:t>
            </w:r>
          </w:p>
        </w:tc>
        <w:tc>
          <w:tcPr>
            <w:tcW w:w="525" w:type="pct"/>
          </w:tcPr>
          <w:p w:rsidR="00607AA7" w:rsidRPr="00491184" w:rsidRDefault="00607AA7" w:rsidP="007A4111">
            <w:pPr>
              <w:ind w:firstLine="0"/>
              <w:jc w:val="center"/>
              <w:rPr>
                <w:sz w:val="24"/>
                <w:szCs w:val="24"/>
              </w:rPr>
            </w:pPr>
            <w:r w:rsidRPr="00491184">
              <w:rPr>
                <w:sz w:val="24"/>
                <w:szCs w:val="24"/>
              </w:rPr>
              <w:t>1</w:t>
            </w:r>
          </w:p>
        </w:tc>
        <w:tc>
          <w:tcPr>
            <w:tcW w:w="500" w:type="pct"/>
          </w:tcPr>
          <w:p w:rsidR="00607AA7" w:rsidRPr="00491184" w:rsidRDefault="00607AA7" w:rsidP="007A4111">
            <w:pPr>
              <w:ind w:firstLine="0"/>
              <w:jc w:val="center"/>
              <w:rPr>
                <w:sz w:val="24"/>
                <w:szCs w:val="24"/>
              </w:rPr>
            </w:pPr>
            <w:r w:rsidRPr="00491184">
              <w:rPr>
                <w:sz w:val="24"/>
                <w:szCs w:val="24"/>
              </w:rPr>
              <w:t>2</w:t>
            </w:r>
          </w:p>
        </w:tc>
        <w:tc>
          <w:tcPr>
            <w:tcW w:w="369" w:type="pct"/>
          </w:tcPr>
          <w:p w:rsidR="00607AA7" w:rsidRPr="00491184" w:rsidRDefault="00607AA7" w:rsidP="007A4111">
            <w:pPr>
              <w:ind w:firstLine="0"/>
              <w:jc w:val="center"/>
              <w:rPr>
                <w:sz w:val="24"/>
                <w:szCs w:val="24"/>
              </w:rPr>
            </w:pPr>
            <w:r w:rsidRPr="00491184">
              <w:rPr>
                <w:sz w:val="24"/>
                <w:szCs w:val="24"/>
              </w:rPr>
              <w:t>3</w:t>
            </w:r>
          </w:p>
        </w:tc>
        <w:tc>
          <w:tcPr>
            <w:tcW w:w="419" w:type="pct"/>
          </w:tcPr>
          <w:p w:rsidR="00607AA7" w:rsidRPr="00491184" w:rsidRDefault="00607AA7" w:rsidP="007A4111">
            <w:pPr>
              <w:ind w:firstLine="0"/>
              <w:jc w:val="center"/>
              <w:rPr>
                <w:sz w:val="24"/>
                <w:szCs w:val="24"/>
              </w:rPr>
            </w:pPr>
            <w:r w:rsidRPr="00491184">
              <w:rPr>
                <w:sz w:val="24"/>
                <w:szCs w:val="24"/>
              </w:rPr>
              <w:t>4</w:t>
            </w:r>
          </w:p>
        </w:tc>
        <w:tc>
          <w:tcPr>
            <w:tcW w:w="347" w:type="pct"/>
          </w:tcPr>
          <w:p w:rsidR="00607AA7" w:rsidRPr="00491184" w:rsidRDefault="00607AA7" w:rsidP="007A4111">
            <w:pPr>
              <w:ind w:firstLine="0"/>
              <w:jc w:val="center"/>
              <w:rPr>
                <w:sz w:val="24"/>
                <w:szCs w:val="24"/>
              </w:rPr>
            </w:pPr>
            <w:r w:rsidRPr="00491184">
              <w:rPr>
                <w:sz w:val="24"/>
                <w:szCs w:val="24"/>
              </w:rPr>
              <w:t>5</w:t>
            </w:r>
          </w:p>
        </w:tc>
        <w:tc>
          <w:tcPr>
            <w:tcW w:w="348" w:type="pct"/>
          </w:tcPr>
          <w:p w:rsidR="00607AA7" w:rsidRPr="00491184" w:rsidRDefault="00607AA7" w:rsidP="007A4111">
            <w:pPr>
              <w:ind w:firstLine="0"/>
              <w:jc w:val="center"/>
              <w:rPr>
                <w:sz w:val="24"/>
                <w:szCs w:val="24"/>
              </w:rPr>
            </w:pPr>
            <w:r w:rsidRPr="00491184">
              <w:rPr>
                <w:sz w:val="24"/>
                <w:szCs w:val="24"/>
              </w:rPr>
              <w:t>6</w:t>
            </w:r>
          </w:p>
        </w:tc>
        <w:tc>
          <w:tcPr>
            <w:tcW w:w="348" w:type="pct"/>
          </w:tcPr>
          <w:p w:rsidR="00607AA7" w:rsidRPr="00491184" w:rsidRDefault="00607AA7" w:rsidP="007A4111">
            <w:pPr>
              <w:ind w:firstLine="0"/>
              <w:jc w:val="center"/>
              <w:rPr>
                <w:sz w:val="24"/>
                <w:szCs w:val="24"/>
              </w:rPr>
            </w:pPr>
            <w:r w:rsidRPr="00491184">
              <w:rPr>
                <w:sz w:val="24"/>
                <w:szCs w:val="24"/>
              </w:rPr>
              <w:t>7</w:t>
            </w:r>
          </w:p>
        </w:tc>
        <w:tc>
          <w:tcPr>
            <w:tcW w:w="348" w:type="pct"/>
          </w:tcPr>
          <w:p w:rsidR="00607AA7" w:rsidRPr="00491184" w:rsidRDefault="00607AA7" w:rsidP="007A4111">
            <w:pPr>
              <w:ind w:firstLine="0"/>
              <w:jc w:val="center"/>
              <w:rPr>
                <w:sz w:val="24"/>
                <w:szCs w:val="24"/>
              </w:rPr>
            </w:pPr>
            <w:r w:rsidRPr="00491184">
              <w:rPr>
                <w:sz w:val="24"/>
                <w:szCs w:val="24"/>
              </w:rPr>
              <w:t>8</w:t>
            </w:r>
          </w:p>
        </w:tc>
        <w:tc>
          <w:tcPr>
            <w:tcW w:w="976" w:type="pct"/>
          </w:tcPr>
          <w:p w:rsidR="00607AA7" w:rsidRPr="00491184" w:rsidRDefault="00607AA7" w:rsidP="004F2E32">
            <w:pPr>
              <w:tabs>
                <w:tab w:val="right" w:pos="9072"/>
              </w:tabs>
              <w:ind w:firstLine="0"/>
              <w:jc w:val="center"/>
              <w:rPr>
                <w:sz w:val="24"/>
                <w:szCs w:val="24"/>
              </w:rPr>
            </w:pPr>
            <w:r w:rsidRPr="00491184">
              <w:rPr>
                <w:sz w:val="24"/>
                <w:szCs w:val="24"/>
              </w:rPr>
              <w:t>Высококвалифицированные рабочие</w:t>
            </w:r>
          </w:p>
        </w:tc>
      </w:tr>
      <w:tr w:rsidR="001C59F2" w:rsidRPr="00491184" w:rsidTr="001C59F2">
        <w:tc>
          <w:tcPr>
            <w:tcW w:w="819" w:type="pct"/>
          </w:tcPr>
          <w:p w:rsidR="00607AA7" w:rsidRPr="00491184" w:rsidRDefault="00607AA7" w:rsidP="0026396F">
            <w:pPr>
              <w:ind w:firstLine="0"/>
              <w:jc w:val="center"/>
              <w:rPr>
                <w:sz w:val="24"/>
                <w:szCs w:val="24"/>
              </w:rPr>
            </w:pPr>
            <w:r w:rsidRPr="00491184">
              <w:rPr>
                <w:sz w:val="24"/>
                <w:szCs w:val="24"/>
              </w:rPr>
              <w:t>Размер ставки заработной платы (рублей в месяц)</w:t>
            </w:r>
          </w:p>
        </w:tc>
        <w:tc>
          <w:tcPr>
            <w:tcW w:w="525" w:type="pct"/>
          </w:tcPr>
          <w:p w:rsidR="00607AA7" w:rsidRPr="00491184" w:rsidRDefault="001C59F2" w:rsidP="001C59F2">
            <w:pPr>
              <w:ind w:firstLine="0"/>
              <w:rPr>
                <w:sz w:val="24"/>
                <w:szCs w:val="24"/>
              </w:rPr>
            </w:pPr>
            <w:r w:rsidRPr="00491184">
              <w:rPr>
                <w:sz w:val="24"/>
                <w:szCs w:val="24"/>
              </w:rPr>
              <w:t>4575</w:t>
            </w:r>
          </w:p>
        </w:tc>
        <w:tc>
          <w:tcPr>
            <w:tcW w:w="500" w:type="pct"/>
          </w:tcPr>
          <w:p w:rsidR="00607AA7" w:rsidRPr="00491184" w:rsidRDefault="001C59F2" w:rsidP="001C59F2">
            <w:pPr>
              <w:ind w:firstLine="0"/>
              <w:rPr>
                <w:sz w:val="24"/>
                <w:szCs w:val="24"/>
              </w:rPr>
            </w:pPr>
            <w:r w:rsidRPr="00491184">
              <w:rPr>
                <w:sz w:val="24"/>
                <w:szCs w:val="24"/>
              </w:rPr>
              <w:t>4841</w:t>
            </w:r>
          </w:p>
        </w:tc>
        <w:tc>
          <w:tcPr>
            <w:tcW w:w="369" w:type="pct"/>
          </w:tcPr>
          <w:p w:rsidR="00607AA7" w:rsidRPr="00491184" w:rsidRDefault="001C59F2" w:rsidP="001C59F2">
            <w:pPr>
              <w:ind w:firstLine="0"/>
              <w:rPr>
                <w:sz w:val="24"/>
                <w:szCs w:val="24"/>
              </w:rPr>
            </w:pPr>
            <w:r w:rsidRPr="00491184">
              <w:rPr>
                <w:sz w:val="24"/>
                <w:szCs w:val="24"/>
              </w:rPr>
              <w:t>5124</w:t>
            </w:r>
          </w:p>
        </w:tc>
        <w:tc>
          <w:tcPr>
            <w:tcW w:w="419" w:type="pct"/>
          </w:tcPr>
          <w:p w:rsidR="00607AA7" w:rsidRPr="00491184" w:rsidRDefault="001C59F2" w:rsidP="001C59F2">
            <w:pPr>
              <w:ind w:firstLine="0"/>
              <w:rPr>
                <w:sz w:val="24"/>
                <w:szCs w:val="24"/>
              </w:rPr>
            </w:pPr>
            <w:r w:rsidRPr="00491184">
              <w:rPr>
                <w:sz w:val="24"/>
                <w:szCs w:val="24"/>
              </w:rPr>
              <w:t>5440</w:t>
            </w:r>
          </w:p>
        </w:tc>
        <w:tc>
          <w:tcPr>
            <w:tcW w:w="347" w:type="pct"/>
          </w:tcPr>
          <w:p w:rsidR="00607AA7" w:rsidRPr="00491184" w:rsidRDefault="001C59F2" w:rsidP="001C59F2">
            <w:pPr>
              <w:ind w:firstLine="0"/>
              <w:rPr>
                <w:sz w:val="24"/>
                <w:szCs w:val="24"/>
              </w:rPr>
            </w:pPr>
            <w:r w:rsidRPr="00491184">
              <w:rPr>
                <w:sz w:val="24"/>
                <w:szCs w:val="24"/>
              </w:rPr>
              <w:t>5754</w:t>
            </w:r>
          </w:p>
        </w:tc>
        <w:tc>
          <w:tcPr>
            <w:tcW w:w="348" w:type="pct"/>
          </w:tcPr>
          <w:p w:rsidR="00607AA7" w:rsidRPr="00491184" w:rsidRDefault="001C59F2" w:rsidP="001C59F2">
            <w:pPr>
              <w:ind w:firstLine="0"/>
              <w:rPr>
                <w:sz w:val="24"/>
                <w:szCs w:val="24"/>
              </w:rPr>
            </w:pPr>
            <w:r w:rsidRPr="00491184">
              <w:rPr>
                <w:sz w:val="24"/>
                <w:szCs w:val="24"/>
              </w:rPr>
              <w:t>6085</w:t>
            </w:r>
          </w:p>
        </w:tc>
        <w:tc>
          <w:tcPr>
            <w:tcW w:w="348" w:type="pct"/>
          </w:tcPr>
          <w:p w:rsidR="00607AA7" w:rsidRPr="00491184" w:rsidRDefault="001C59F2" w:rsidP="001C59F2">
            <w:pPr>
              <w:ind w:firstLine="0"/>
              <w:rPr>
                <w:sz w:val="24"/>
                <w:szCs w:val="24"/>
              </w:rPr>
            </w:pPr>
            <w:r w:rsidRPr="00491184">
              <w:rPr>
                <w:sz w:val="24"/>
                <w:szCs w:val="24"/>
              </w:rPr>
              <w:t>6433</w:t>
            </w:r>
          </w:p>
        </w:tc>
        <w:tc>
          <w:tcPr>
            <w:tcW w:w="348" w:type="pct"/>
          </w:tcPr>
          <w:p w:rsidR="00607AA7" w:rsidRPr="00491184" w:rsidRDefault="001C59F2" w:rsidP="001C59F2">
            <w:pPr>
              <w:ind w:firstLine="0"/>
              <w:rPr>
                <w:sz w:val="24"/>
                <w:szCs w:val="24"/>
              </w:rPr>
            </w:pPr>
            <w:r w:rsidRPr="00491184">
              <w:rPr>
                <w:sz w:val="24"/>
                <w:szCs w:val="24"/>
              </w:rPr>
              <w:t>6812</w:t>
            </w:r>
          </w:p>
        </w:tc>
        <w:tc>
          <w:tcPr>
            <w:tcW w:w="976" w:type="pct"/>
          </w:tcPr>
          <w:p w:rsidR="00607AA7" w:rsidRPr="00491184" w:rsidRDefault="001C59F2" w:rsidP="001C59F2">
            <w:pPr>
              <w:ind w:firstLine="0"/>
              <w:rPr>
                <w:sz w:val="24"/>
                <w:szCs w:val="24"/>
              </w:rPr>
            </w:pPr>
            <w:r w:rsidRPr="00491184">
              <w:rPr>
                <w:sz w:val="24"/>
                <w:szCs w:val="24"/>
              </w:rPr>
              <w:t>7234</w:t>
            </w:r>
          </w:p>
        </w:tc>
      </w:tr>
    </w:tbl>
    <w:p w:rsidR="00607AA7" w:rsidRPr="0012525F" w:rsidRDefault="00607AA7" w:rsidP="00607AA7">
      <w:pPr>
        <w:jc w:val="right"/>
        <w:rPr>
          <w:szCs w:val="28"/>
        </w:rPr>
      </w:pPr>
    </w:p>
    <w:sectPr w:rsidR="00607AA7" w:rsidRPr="0012525F" w:rsidSect="00712EFD">
      <w:pgSz w:w="11906" w:h="16838"/>
      <w:pgMar w:top="360" w:right="746" w:bottom="53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0F4" w:rsidRDefault="004C10F4" w:rsidP="00D142FB">
      <w:r>
        <w:separator/>
      </w:r>
    </w:p>
  </w:endnote>
  <w:endnote w:type="continuationSeparator" w:id="0">
    <w:p w:rsidR="004C10F4" w:rsidRDefault="004C10F4" w:rsidP="00D14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0F4" w:rsidRDefault="004C10F4" w:rsidP="00D142FB">
      <w:r>
        <w:separator/>
      </w:r>
    </w:p>
  </w:footnote>
  <w:footnote w:type="continuationSeparator" w:id="0">
    <w:p w:rsidR="004C10F4" w:rsidRDefault="004C10F4" w:rsidP="00D142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3A2E"/>
    <w:rsid w:val="00002C63"/>
    <w:rsid w:val="00015990"/>
    <w:rsid w:val="00025B4D"/>
    <w:rsid w:val="00070EB2"/>
    <w:rsid w:val="000D370D"/>
    <w:rsid w:val="000E4664"/>
    <w:rsid w:val="0012525F"/>
    <w:rsid w:val="00141A18"/>
    <w:rsid w:val="00193A2E"/>
    <w:rsid w:val="001C44F4"/>
    <w:rsid w:val="001C59F2"/>
    <w:rsid w:val="001E4FEE"/>
    <w:rsid w:val="002441DE"/>
    <w:rsid w:val="0026396F"/>
    <w:rsid w:val="00272F80"/>
    <w:rsid w:val="002C6774"/>
    <w:rsid w:val="003109FD"/>
    <w:rsid w:val="00330D85"/>
    <w:rsid w:val="00374FA7"/>
    <w:rsid w:val="003859F2"/>
    <w:rsid w:val="003B5F51"/>
    <w:rsid w:val="004001DE"/>
    <w:rsid w:val="00406188"/>
    <w:rsid w:val="00406C87"/>
    <w:rsid w:val="00417D1B"/>
    <w:rsid w:val="00431FD6"/>
    <w:rsid w:val="00491184"/>
    <w:rsid w:val="004C10F4"/>
    <w:rsid w:val="004F18FF"/>
    <w:rsid w:val="004F2E32"/>
    <w:rsid w:val="004F3B21"/>
    <w:rsid w:val="004F7BD2"/>
    <w:rsid w:val="00530B9E"/>
    <w:rsid w:val="00584F9F"/>
    <w:rsid w:val="005A55B5"/>
    <w:rsid w:val="00607AA7"/>
    <w:rsid w:val="00610368"/>
    <w:rsid w:val="00621F1E"/>
    <w:rsid w:val="006706CE"/>
    <w:rsid w:val="006B344E"/>
    <w:rsid w:val="006B5934"/>
    <w:rsid w:val="006F06EF"/>
    <w:rsid w:val="00712EFD"/>
    <w:rsid w:val="0071442F"/>
    <w:rsid w:val="00740E66"/>
    <w:rsid w:val="00754C24"/>
    <w:rsid w:val="00772400"/>
    <w:rsid w:val="007A3FEC"/>
    <w:rsid w:val="007A4111"/>
    <w:rsid w:val="007A5931"/>
    <w:rsid w:val="007C08D3"/>
    <w:rsid w:val="007C5039"/>
    <w:rsid w:val="00817D7D"/>
    <w:rsid w:val="00830436"/>
    <w:rsid w:val="00851F30"/>
    <w:rsid w:val="00862E79"/>
    <w:rsid w:val="008969DF"/>
    <w:rsid w:val="008F6EA5"/>
    <w:rsid w:val="00902DE7"/>
    <w:rsid w:val="00947741"/>
    <w:rsid w:val="00A14FED"/>
    <w:rsid w:val="00A7580A"/>
    <w:rsid w:val="00A758D2"/>
    <w:rsid w:val="00AB29E2"/>
    <w:rsid w:val="00AC5B82"/>
    <w:rsid w:val="00B27CF3"/>
    <w:rsid w:val="00B70401"/>
    <w:rsid w:val="00B92DAF"/>
    <w:rsid w:val="00BC618F"/>
    <w:rsid w:val="00C158A7"/>
    <w:rsid w:val="00C31D63"/>
    <w:rsid w:val="00C75836"/>
    <w:rsid w:val="00CA582D"/>
    <w:rsid w:val="00CB5425"/>
    <w:rsid w:val="00CD5572"/>
    <w:rsid w:val="00D142FB"/>
    <w:rsid w:val="00D64BF0"/>
    <w:rsid w:val="00DB6C7E"/>
    <w:rsid w:val="00DC5A03"/>
    <w:rsid w:val="00E45E28"/>
    <w:rsid w:val="00E84B4D"/>
    <w:rsid w:val="00E974AF"/>
    <w:rsid w:val="00EA46FF"/>
    <w:rsid w:val="00F26DEC"/>
    <w:rsid w:val="00F45F06"/>
    <w:rsid w:val="00F97E48"/>
    <w:rsid w:val="00FC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3A2E"/>
    <w:pPr>
      <w:ind w:firstLine="567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0EB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rsid w:val="00D142F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D142FB"/>
    <w:rPr>
      <w:sz w:val="28"/>
    </w:rPr>
  </w:style>
  <w:style w:type="paragraph" w:styleId="a6">
    <w:name w:val="footer"/>
    <w:basedOn w:val="a"/>
    <w:link w:val="a7"/>
    <w:rsid w:val="00D142F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D142FB"/>
    <w:rPr>
      <w:sz w:val="28"/>
    </w:rPr>
  </w:style>
  <w:style w:type="paragraph" w:styleId="a8">
    <w:name w:val="Balloon Text"/>
    <w:basedOn w:val="a"/>
    <w:semiHidden/>
    <w:rsid w:val="002639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0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2281</Words>
  <Characters>13008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Duma</Company>
  <LinksUpToDate>false</LinksUpToDate>
  <CharactersWithSpaces>15259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Lena</dc:creator>
  <cp:lastModifiedBy>Инна</cp:lastModifiedBy>
  <cp:revision>4</cp:revision>
  <cp:lastPrinted>2024-06-14T07:55:00Z</cp:lastPrinted>
  <dcterms:created xsi:type="dcterms:W3CDTF">2024-06-24T11:51:00Z</dcterms:created>
  <dcterms:modified xsi:type="dcterms:W3CDTF">2024-06-24T11:51:00Z</dcterms:modified>
</cp:coreProperties>
</file>