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29" w:rsidRPr="00E44029" w:rsidRDefault="00E44029" w:rsidP="00E44029">
      <w:pPr>
        <w:spacing w:line="276" w:lineRule="auto"/>
        <w:jc w:val="center"/>
        <w:rPr>
          <w:noProof/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inline distT="0" distB="0" distL="0" distR="0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029" w:rsidRPr="00E44029" w:rsidRDefault="00E44029" w:rsidP="00E44029">
      <w:pPr>
        <w:tabs>
          <w:tab w:val="center" w:pos="3686"/>
        </w:tabs>
        <w:jc w:val="center"/>
        <w:rPr>
          <w:b/>
          <w:sz w:val="28"/>
          <w:szCs w:val="28"/>
          <w:lang w:eastAsia="ar-SA"/>
        </w:rPr>
      </w:pPr>
      <w:r w:rsidRPr="00E44029">
        <w:rPr>
          <w:b/>
          <w:sz w:val="28"/>
          <w:szCs w:val="28"/>
          <w:lang w:eastAsia="ar-SA"/>
        </w:rPr>
        <w:t>РОССИЙСКАЯ ФЕДЕРАЦИЯ</w:t>
      </w:r>
    </w:p>
    <w:p w:rsidR="00E44029" w:rsidRPr="00E44029" w:rsidRDefault="00E44029" w:rsidP="00E44029">
      <w:pPr>
        <w:tabs>
          <w:tab w:val="center" w:pos="3686"/>
        </w:tabs>
        <w:jc w:val="center"/>
        <w:rPr>
          <w:b/>
          <w:sz w:val="28"/>
          <w:szCs w:val="28"/>
          <w:lang w:eastAsia="ar-SA"/>
        </w:rPr>
      </w:pPr>
      <w:r w:rsidRPr="00E44029">
        <w:rPr>
          <w:b/>
          <w:sz w:val="28"/>
          <w:szCs w:val="28"/>
          <w:lang w:eastAsia="ar-SA"/>
        </w:rPr>
        <w:t>РОСТОВСКАЯ ОБЛАСТЬ</w:t>
      </w:r>
    </w:p>
    <w:p w:rsidR="00E44029" w:rsidRPr="00E44029" w:rsidRDefault="00E44029" w:rsidP="00E44029">
      <w:pPr>
        <w:jc w:val="center"/>
        <w:rPr>
          <w:b/>
          <w:sz w:val="28"/>
          <w:szCs w:val="28"/>
          <w:lang w:eastAsia="ar-SA"/>
        </w:rPr>
      </w:pPr>
      <w:r w:rsidRPr="00E44029">
        <w:rPr>
          <w:b/>
          <w:sz w:val="28"/>
          <w:szCs w:val="28"/>
          <w:lang w:eastAsia="ar-SA"/>
        </w:rPr>
        <w:t>МУНИЦИПАЛЬНОЕ ОБРАЗОВАНИЕ</w:t>
      </w:r>
    </w:p>
    <w:p w:rsidR="00E44029" w:rsidRPr="00E44029" w:rsidRDefault="00E44029" w:rsidP="00E44029">
      <w:pPr>
        <w:tabs>
          <w:tab w:val="center" w:pos="3686"/>
        </w:tabs>
        <w:jc w:val="center"/>
        <w:rPr>
          <w:b/>
          <w:sz w:val="28"/>
          <w:szCs w:val="28"/>
          <w:lang w:eastAsia="ar-SA"/>
        </w:rPr>
      </w:pPr>
      <w:r w:rsidRPr="00E44029">
        <w:rPr>
          <w:b/>
          <w:sz w:val="28"/>
          <w:szCs w:val="28"/>
          <w:lang w:eastAsia="ar-SA"/>
        </w:rPr>
        <w:t>«КРАСНОСУЛИНСКИЙ РАЙОН»</w:t>
      </w:r>
    </w:p>
    <w:p w:rsidR="00E44029" w:rsidRPr="00E44029" w:rsidRDefault="00E44029" w:rsidP="00E44029">
      <w:pPr>
        <w:tabs>
          <w:tab w:val="center" w:pos="3686"/>
        </w:tabs>
        <w:jc w:val="center"/>
        <w:rPr>
          <w:b/>
          <w:sz w:val="28"/>
          <w:szCs w:val="28"/>
          <w:lang w:eastAsia="ar-SA"/>
        </w:rPr>
      </w:pPr>
      <w:r w:rsidRPr="00E44029">
        <w:rPr>
          <w:b/>
          <w:sz w:val="28"/>
          <w:szCs w:val="28"/>
          <w:lang w:eastAsia="ar-SA"/>
        </w:rPr>
        <w:t>АДМИНИСТРАЦИЯ</w:t>
      </w:r>
    </w:p>
    <w:p w:rsidR="00E44029" w:rsidRPr="00E44029" w:rsidRDefault="00E44029" w:rsidP="00E44029">
      <w:pPr>
        <w:tabs>
          <w:tab w:val="center" w:pos="3686"/>
        </w:tabs>
        <w:jc w:val="center"/>
        <w:rPr>
          <w:b/>
          <w:sz w:val="28"/>
          <w:szCs w:val="28"/>
          <w:lang w:eastAsia="ar-SA"/>
        </w:rPr>
      </w:pPr>
      <w:r w:rsidRPr="00E44029">
        <w:rPr>
          <w:b/>
          <w:sz w:val="28"/>
          <w:szCs w:val="28"/>
          <w:lang w:eastAsia="ar-SA"/>
        </w:rPr>
        <w:t>КРАСНОСУЛИНСКОГО РАЙОНА</w:t>
      </w:r>
    </w:p>
    <w:p w:rsidR="00E44029" w:rsidRPr="00E44029" w:rsidRDefault="00E44029" w:rsidP="00E44029">
      <w:pPr>
        <w:tabs>
          <w:tab w:val="center" w:pos="3686"/>
        </w:tabs>
        <w:spacing w:before="240" w:after="240"/>
        <w:jc w:val="center"/>
        <w:rPr>
          <w:b/>
          <w:sz w:val="36"/>
          <w:szCs w:val="28"/>
          <w:lang w:eastAsia="ar-SA"/>
        </w:rPr>
      </w:pPr>
      <w:r w:rsidRPr="00E44029">
        <w:rPr>
          <w:b/>
          <w:sz w:val="36"/>
          <w:szCs w:val="28"/>
          <w:lang w:eastAsia="ar-SA"/>
        </w:rPr>
        <w:t>ПОСТАНОВЛЕНИЕ</w:t>
      </w:r>
    </w:p>
    <w:p w:rsidR="00E44029" w:rsidRPr="00E44029" w:rsidRDefault="00E44029" w:rsidP="00E44029">
      <w:pPr>
        <w:tabs>
          <w:tab w:val="center" w:pos="3686"/>
        </w:tabs>
        <w:spacing w:after="120"/>
        <w:jc w:val="center"/>
        <w:rPr>
          <w:sz w:val="28"/>
          <w:szCs w:val="28"/>
          <w:lang w:eastAsia="ar-SA"/>
        </w:rPr>
      </w:pPr>
      <w:r w:rsidRPr="00E44029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 xml:space="preserve">09.04.2026 </w:t>
      </w:r>
      <w:r w:rsidRPr="00E44029"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lang w:eastAsia="ar-SA"/>
        </w:rPr>
        <w:t>317</w:t>
      </w:r>
    </w:p>
    <w:p w:rsidR="00E44029" w:rsidRPr="00E44029" w:rsidRDefault="00E44029" w:rsidP="00E44029">
      <w:pPr>
        <w:tabs>
          <w:tab w:val="center" w:pos="3686"/>
        </w:tabs>
        <w:spacing w:after="240"/>
        <w:jc w:val="center"/>
        <w:rPr>
          <w:sz w:val="28"/>
          <w:szCs w:val="28"/>
          <w:lang w:eastAsia="ar-SA"/>
        </w:rPr>
      </w:pPr>
      <w:r w:rsidRPr="00E44029">
        <w:rPr>
          <w:sz w:val="28"/>
          <w:szCs w:val="28"/>
          <w:lang w:eastAsia="ar-SA"/>
        </w:rPr>
        <w:t>г. Красный Сулин</w:t>
      </w:r>
    </w:p>
    <w:p w:rsidR="00811131" w:rsidRPr="00E44029" w:rsidRDefault="000814B4" w:rsidP="000814B4">
      <w:pPr>
        <w:widowControl w:val="0"/>
        <w:tabs>
          <w:tab w:val="left" w:pos="1000"/>
        </w:tabs>
        <w:ind w:left="1984" w:right="1984"/>
        <w:jc w:val="center"/>
        <w:rPr>
          <w:sz w:val="28"/>
          <w:szCs w:val="28"/>
        </w:rPr>
      </w:pPr>
      <w:r w:rsidRPr="00E44029">
        <w:rPr>
          <w:b/>
          <w:sz w:val="28"/>
          <w:szCs w:val="28"/>
        </w:rPr>
        <w:t>О некоторых мерах, связанных с поддержкой пострадавших субъектов предпринимательской деятельности</w:t>
      </w:r>
    </w:p>
    <w:p w:rsidR="00811131" w:rsidRPr="00E44029" w:rsidRDefault="00811131" w:rsidP="00E44029">
      <w:pPr>
        <w:rPr>
          <w:sz w:val="28"/>
          <w:szCs w:val="28"/>
        </w:rPr>
      </w:pPr>
    </w:p>
    <w:p w:rsidR="00811131" w:rsidRPr="00E44029" w:rsidRDefault="000814B4" w:rsidP="000814B4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В целях реализации пункта 2 протокола совещания у</w:t>
      </w:r>
      <w:proofErr w:type="gramStart"/>
      <w:r w:rsidRPr="00E44029">
        <w:rPr>
          <w:sz w:val="28"/>
          <w:szCs w:val="28"/>
        </w:rPr>
        <w:t xml:space="preserve"> П</w:t>
      </w:r>
      <w:proofErr w:type="gramEnd"/>
      <w:r w:rsidRPr="00E44029">
        <w:rPr>
          <w:sz w:val="28"/>
          <w:szCs w:val="28"/>
        </w:rPr>
        <w:t>ервого заместителя Председателя Правительства Российс</w:t>
      </w:r>
      <w:r w:rsidR="00E44029" w:rsidRPr="00E44029">
        <w:rPr>
          <w:sz w:val="28"/>
          <w:szCs w:val="28"/>
        </w:rPr>
        <w:t>кой Федерации Белоусова А.Р. от </w:t>
      </w:r>
      <w:r w:rsidRPr="00E44029">
        <w:rPr>
          <w:sz w:val="28"/>
          <w:szCs w:val="28"/>
        </w:rPr>
        <w:t xml:space="preserve">20.03.2023 № АБ-П13-62пр, методических рекомендаций исполнительным органам субъектов Российской Федерации по нормативно-правовому обеспечению организации предоставления мер поддержки </w:t>
      </w:r>
      <w:r w:rsidRPr="00E44029">
        <w:rPr>
          <w:spacing w:val="-20"/>
          <w:sz w:val="28"/>
          <w:szCs w:val="28"/>
        </w:rPr>
        <w:t>на </w:t>
      </w:r>
      <w:r w:rsidRPr="00E44029">
        <w:rPr>
          <w:sz w:val="28"/>
          <w:szCs w:val="28"/>
        </w:rPr>
        <w:t>возобновление</w:t>
      </w:r>
      <w:r w:rsidRPr="00E44029">
        <w:rPr>
          <w:spacing w:val="-20"/>
          <w:sz w:val="28"/>
          <w:szCs w:val="28"/>
        </w:rPr>
        <w:t xml:space="preserve"> </w:t>
      </w:r>
      <w:r w:rsidRPr="00E44029">
        <w:rPr>
          <w:sz w:val="28"/>
          <w:szCs w:val="28"/>
        </w:rPr>
        <w:t>деятельности</w:t>
      </w:r>
      <w:r w:rsidRPr="00E44029">
        <w:rPr>
          <w:spacing w:val="-20"/>
          <w:sz w:val="28"/>
          <w:szCs w:val="28"/>
        </w:rPr>
        <w:t xml:space="preserve"> </w:t>
      </w:r>
      <w:r w:rsidRPr="00E44029">
        <w:rPr>
          <w:sz w:val="28"/>
          <w:szCs w:val="28"/>
        </w:rPr>
        <w:t>субъектов предпринимательства на территориях, пострадавших в результате обстрелов со стороны вооруженных формирований Украины и террористических актов, направленных письмом Министерства экономическог</w:t>
      </w:r>
      <w:r w:rsidRPr="00E44029">
        <w:rPr>
          <w:spacing w:val="-20"/>
          <w:sz w:val="28"/>
          <w:szCs w:val="28"/>
        </w:rPr>
        <w:t>о р</w:t>
      </w:r>
      <w:r w:rsidRPr="00E44029">
        <w:rPr>
          <w:sz w:val="28"/>
          <w:szCs w:val="28"/>
        </w:rPr>
        <w:t>азвития</w:t>
      </w:r>
      <w:r w:rsidRPr="00E44029">
        <w:rPr>
          <w:spacing w:val="-20"/>
          <w:sz w:val="28"/>
          <w:szCs w:val="28"/>
        </w:rPr>
        <w:t xml:space="preserve"> Р</w:t>
      </w:r>
      <w:r w:rsidRPr="00E44029">
        <w:rPr>
          <w:sz w:val="28"/>
          <w:szCs w:val="28"/>
        </w:rPr>
        <w:t>оссийской</w:t>
      </w:r>
      <w:r w:rsidRPr="00E44029">
        <w:rPr>
          <w:spacing w:val="-20"/>
          <w:sz w:val="28"/>
          <w:szCs w:val="28"/>
        </w:rPr>
        <w:t xml:space="preserve"> Ф</w:t>
      </w:r>
      <w:r w:rsidRPr="00E44029">
        <w:rPr>
          <w:sz w:val="28"/>
          <w:szCs w:val="28"/>
        </w:rPr>
        <w:t>едерации</w:t>
      </w:r>
      <w:r w:rsidRPr="00E44029">
        <w:rPr>
          <w:spacing w:val="-20"/>
          <w:sz w:val="28"/>
          <w:szCs w:val="28"/>
        </w:rPr>
        <w:t xml:space="preserve"> от 24.04.2023 №</w:t>
      </w:r>
      <w:r w:rsidRPr="00E44029">
        <w:rPr>
          <w:sz w:val="28"/>
          <w:szCs w:val="28"/>
        </w:rPr>
        <w:t xml:space="preserve"> 14216-ТИ/Д13 и, пункта 2 постановления Правительства Ростовской области от 26.11.2025 № 131 </w:t>
      </w:r>
      <w:r w:rsidR="00E44029" w:rsidRPr="00E44029">
        <w:rPr>
          <w:sz w:val="28"/>
          <w:szCs w:val="28"/>
        </w:rPr>
        <w:br/>
      </w:r>
      <w:r w:rsidRPr="00E44029">
        <w:rPr>
          <w:sz w:val="28"/>
          <w:szCs w:val="28"/>
        </w:rPr>
        <w:t>«О некоторых мерах по реализации постановления Правительства Российской Федерации от 28.12.2019 № 1928», руководствуясь статьей 35 Устава муниципального образования «Красносулинский район», Администрация Красносулинского района</w:t>
      </w:r>
    </w:p>
    <w:p w:rsidR="00811131" w:rsidRPr="00E44029" w:rsidRDefault="00811131" w:rsidP="000814B4">
      <w:pPr>
        <w:ind w:firstLine="709"/>
        <w:jc w:val="both"/>
        <w:rPr>
          <w:sz w:val="28"/>
          <w:szCs w:val="28"/>
        </w:rPr>
      </w:pPr>
    </w:p>
    <w:p w:rsidR="00811131" w:rsidRPr="00E44029" w:rsidRDefault="000814B4" w:rsidP="000814B4">
      <w:pPr>
        <w:jc w:val="center"/>
        <w:rPr>
          <w:kern w:val="2"/>
          <w:sz w:val="28"/>
          <w:szCs w:val="28"/>
        </w:rPr>
      </w:pPr>
      <w:r w:rsidRPr="00E44029">
        <w:rPr>
          <w:kern w:val="2"/>
          <w:sz w:val="28"/>
          <w:szCs w:val="28"/>
        </w:rPr>
        <w:t>ПОСТАНОВЛЯЕТ:</w:t>
      </w:r>
    </w:p>
    <w:p w:rsidR="00811131" w:rsidRPr="00E44029" w:rsidRDefault="00811131" w:rsidP="00E44029">
      <w:pPr>
        <w:rPr>
          <w:kern w:val="2"/>
          <w:sz w:val="28"/>
          <w:szCs w:val="28"/>
        </w:rPr>
      </w:pPr>
    </w:p>
    <w:p w:rsidR="00811131" w:rsidRPr="00E44029" w:rsidRDefault="000814B4" w:rsidP="000814B4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1.</w:t>
      </w:r>
      <w:r w:rsidR="00E44029" w:rsidRPr="00E44029">
        <w:rPr>
          <w:sz w:val="28"/>
          <w:szCs w:val="28"/>
        </w:rPr>
        <w:t> </w:t>
      </w:r>
      <w:r w:rsidRPr="00E44029">
        <w:rPr>
          <w:sz w:val="28"/>
          <w:szCs w:val="28"/>
        </w:rPr>
        <w:t xml:space="preserve">Определить сектор экономического развития управления экономики Администрации Красносулинского района, </w:t>
      </w:r>
      <w:proofErr w:type="gramStart"/>
      <w:r w:rsidRPr="00E44029">
        <w:rPr>
          <w:sz w:val="28"/>
          <w:szCs w:val="28"/>
        </w:rPr>
        <w:t>ответственным</w:t>
      </w:r>
      <w:proofErr w:type="gramEnd"/>
      <w:r w:rsidRPr="00E44029">
        <w:rPr>
          <w:sz w:val="28"/>
          <w:szCs w:val="28"/>
        </w:rPr>
        <w:t xml:space="preserve"> за формирование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Красносулинского района.</w:t>
      </w:r>
    </w:p>
    <w:p w:rsidR="00811131" w:rsidRPr="00E44029" w:rsidRDefault="000814B4" w:rsidP="000814B4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 xml:space="preserve">2. Утвердить: </w:t>
      </w:r>
    </w:p>
    <w:p w:rsidR="00811131" w:rsidRPr="00E44029" w:rsidRDefault="000814B4" w:rsidP="000814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2.1. </w:t>
      </w:r>
      <w:r w:rsidRPr="00E44029">
        <w:rPr>
          <w:sz w:val="28"/>
          <w:szCs w:val="28"/>
        </w:rPr>
        <w:t>Порядок формирования реестра,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Красносулинского района, согласно приложению № 1</w:t>
      </w:r>
      <w:r w:rsidR="003E017E">
        <w:rPr>
          <w:sz w:val="28"/>
          <w:szCs w:val="28"/>
        </w:rPr>
        <w:t xml:space="preserve"> к настоящему постановлению</w:t>
      </w:r>
      <w:r w:rsidRPr="00E44029">
        <w:rPr>
          <w:sz w:val="28"/>
          <w:szCs w:val="28"/>
        </w:rPr>
        <w:t>.</w:t>
      </w:r>
    </w:p>
    <w:p w:rsidR="00811131" w:rsidRPr="00E44029" w:rsidRDefault="000814B4" w:rsidP="000814B4">
      <w:pPr>
        <w:widowControl w:val="0"/>
        <w:tabs>
          <w:tab w:val="left" w:pos="1000"/>
        </w:tabs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2.2.</w:t>
      </w:r>
      <w:r>
        <w:rPr>
          <w:sz w:val="28"/>
          <w:szCs w:val="28"/>
        </w:rPr>
        <w:t> </w:t>
      </w:r>
      <w:r w:rsidRPr="00E44029">
        <w:rPr>
          <w:sz w:val="28"/>
          <w:szCs w:val="28"/>
        </w:rPr>
        <w:t>Порядок представления</w:t>
      </w:r>
      <w:r w:rsidR="00E44029" w:rsidRPr="00E44029">
        <w:rPr>
          <w:sz w:val="28"/>
          <w:szCs w:val="28"/>
        </w:rPr>
        <w:t xml:space="preserve"> </w:t>
      </w:r>
      <w:r w:rsidRPr="00E44029">
        <w:rPr>
          <w:sz w:val="28"/>
          <w:szCs w:val="28"/>
        </w:rPr>
        <w:t>списков для оказания финансовой помощи в связи с утратой имущества юридическим лицам, являющимся коммерческими организациями, и гражданам, осуществляющим предпринимательскую деятельность без образования юридического лица и зарегистрированным в установленном порядке, согласно приложению № 2</w:t>
      </w:r>
      <w:r w:rsidR="003E017E">
        <w:rPr>
          <w:sz w:val="28"/>
          <w:szCs w:val="28"/>
        </w:rPr>
        <w:t xml:space="preserve"> к настоящему постановлению</w:t>
      </w:r>
      <w:r w:rsidRPr="00E44029">
        <w:rPr>
          <w:sz w:val="28"/>
          <w:szCs w:val="28"/>
        </w:rPr>
        <w:t>.</w:t>
      </w:r>
    </w:p>
    <w:p w:rsidR="00811131" w:rsidRPr="00E44029" w:rsidRDefault="000814B4" w:rsidP="000814B4">
      <w:pPr>
        <w:tabs>
          <w:tab w:val="center" w:pos="3686"/>
          <w:tab w:val="right" w:pos="7938"/>
        </w:tabs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 xml:space="preserve">3. Настоящее постановление вступает в силу с момента официального опубликования в средствах массовой информации и подлежит размещению </w:t>
      </w:r>
      <w:proofErr w:type="gramStart"/>
      <w:r w:rsidRPr="00E44029">
        <w:rPr>
          <w:sz w:val="28"/>
          <w:szCs w:val="28"/>
        </w:rPr>
        <w:t>на</w:t>
      </w:r>
      <w:proofErr w:type="gramEnd"/>
      <w:r w:rsidRPr="00E44029">
        <w:rPr>
          <w:sz w:val="28"/>
          <w:szCs w:val="28"/>
        </w:rPr>
        <w:t xml:space="preserve"> официальном </w:t>
      </w:r>
      <w:proofErr w:type="gramStart"/>
      <w:r w:rsidRPr="00E44029">
        <w:rPr>
          <w:sz w:val="28"/>
          <w:szCs w:val="28"/>
        </w:rPr>
        <w:t>сайте</w:t>
      </w:r>
      <w:proofErr w:type="gramEnd"/>
      <w:r w:rsidRPr="00E44029">
        <w:rPr>
          <w:sz w:val="28"/>
          <w:szCs w:val="28"/>
        </w:rPr>
        <w:t xml:space="preserve"> Администрации Красносулинского района в информационно-телекоммуникационной сети «Интернет».</w:t>
      </w:r>
    </w:p>
    <w:p w:rsidR="00811131" w:rsidRPr="00E44029" w:rsidRDefault="000814B4" w:rsidP="000814B4">
      <w:pPr>
        <w:tabs>
          <w:tab w:val="center" w:pos="3686"/>
          <w:tab w:val="right" w:pos="7938"/>
        </w:tabs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E44029">
        <w:rPr>
          <w:sz w:val="28"/>
          <w:szCs w:val="28"/>
        </w:rPr>
        <w:t>Постановление Администрации Красносулинского района от 23</w:t>
      </w:r>
      <w:r>
        <w:rPr>
          <w:sz w:val="28"/>
          <w:szCs w:val="28"/>
        </w:rPr>
        <w:t>.10.2023 № </w:t>
      </w:r>
      <w:r w:rsidRPr="00E44029">
        <w:rPr>
          <w:sz w:val="28"/>
          <w:szCs w:val="28"/>
        </w:rPr>
        <w:t xml:space="preserve">1017 «Об утверждении </w:t>
      </w:r>
      <w:proofErr w:type="gramStart"/>
      <w:r w:rsidRPr="00E44029">
        <w:rPr>
          <w:sz w:val="28"/>
          <w:szCs w:val="28"/>
        </w:rPr>
        <w:t>порядка формирования реестра субъектов предпринимательской деятельности</w:t>
      </w:r>
      <w:proofErr w:type="gramEnd"/>
      <w:r w:rsidRPr="00E44029">
        <w:rPr>
          <w:sz w:val="28"/>
          <w:szCs w:val="28"/>
        </w:rPr>
        <w:t xml:space="preserve">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Красносулинского района» признать утратившим силу.</w:t>
      </w:r>
    </w:p>
    <w:p w:rsidR="00811131" w:rsidRPr="00E44029" w:rsidRDefault="000814B4" w:rsidP="000814B4">
      <w:pPr>
        <w:tabs>
          <w:tab w:val="center" w:pos="3686"/>
          <w:tab w:val="right" w:pos="7938"/>
        </w:tabs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5. </w:t>
      </w:r>
      <w:proofErr w:type="gramStart"/>
      <w:r w:rsidRPr="00E44029">
        <w:rPr>
          <w:sz w:val="28"/>
          <w:szCs w:val="28"/>
        </w:rPr>
        <w:t>Контроль за</w:t>
      </w:r>
      <w:proofErr w:type="gramEnd"/>
      <w:r w:rsidRPr="00E44029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Красносулинского района по вопросам экономического развития и внутренней политике Салимову В.Н.</w:t>
      </w:r>
    </w:p>
    <w:p w:rsidR="00811131" w:rsidRPr="00E44029" w:rsidRDefault="00811131" w:rsidP="00E44029">
      <w:pPr>
        <w:rPr>
          <w:sz w:val="28"/>
          <w:szCs w:val="28"/>
        </w:rPr>
      </w:pPr>
    </w:p>
    <w:p w:rsidR="00811131" w:rsidRPr="00E44029" w:rsidRDefault="00811131" w:rsidP="00E44029">
      <w:pPr>
        <w:rPr>
          <w:sz w:val="28"/>
          <w:szCs w:val="28"/>
        </w:rPr>
      </w:pPr>
    </w:p>
    <w:p w:rsidR="00811131" w:rsidRPr="00E44029" w:rsidRDefault="00811131" w:rsidP="00E44029">
      <w:pPr>
        <w:rPr>
          <w:sz w:val="28"/>
          <w:szCs w:val="28"/>
        </w:rPr>
      </w:pPr>
    </w:p>
    <w:p w:rsidR="00811131" w:rsidRPr="00E44029" w:rsidRDefault="000814B4" w:rsidP="00E44029">
      <w:pPr>
        <w:tabs>
          <w:tab w:val="right" w:pos="9639"/>
        </w:tabs>
        <w:rPr>
          <w:sz w:val="28"/>
          <w:szCs w:val="28"/>
        </w:rPr>
      </w:pPr>
      <w:r w:rsidRPr="00E44029">
        <w:rPr>
          <w:sz w:val="28"/>
          <w:szCs w:val="28"/>
        </w:rPr>
        <w:t>Глава Красносулинского района</w:t>
      </w:r>
      <w:r w:rsidRPr="00E44029">
        <w:rPr>
          <w:sz w:val="28"/>
          <w:szCs w:val="28"/>
        </w:rPr>
        <w:tab/>
        <w:t>И.С. Кирпичков</w:t>
      </w:r>
    </w:p>
    <w:p w:rsidR="00811131" w:rsidRPr="00E44029" w:rsidRDefault="00811131" w:rsidP="00E44029">
      <w:pPr>
        <w:pStyle w:val="ConsPlusNormal0"/>
        <w:widowControl/>
        <w:rPr>
          <w:rFonts w:ascii="Times New Roman" w:hAnsi="Times New Roman"/>
          <w:sz w:val="28"/>
          <w:szCs w:val="28"/>
        </w:rPr>
      </w:pPr>
    </w:p>
    <w:p w:rsidR="00811131" w:rsidRPr="00E44029" w:rsidRDefault="00811131" w:rsidP="00E44029">
      <w:pPr>
        <w:pStyle w:val="ConsPlusNormal0"/>
        <w:widowControl/>
        <w:rPr>
          <w:rFonts w:ascii="Times New Roman" w:hAnsi="Times New Roman"/>
          <w:sz w:val="28"/>
          <w:szCs w:val="28"/>
        </w:rPr>
      </w:pPr>
    </w:p>
    <w:p w:rsidR="00811131" w:rsidRPr="00E44029" w:rsidRDefault="00811131" w:rsidP="00E44029">
      <w:pPr>
        <w:pStyle w:val="ConsPlusNormal0"/>
        <w:widowControl/>
        <w:rPr>
          <w:rFonts w:ascii="Times New Roman" w:hAnsi="Times New Roman"/>
          <w:sz w:val="28"/>
          <w:szCs w:val="28"/>
        </w:rPr>
      </w:pPr>
    </w:p>
    <w:p w:rsidR="00811131" w:rsidRPr="00E44029" w:rsidRDefault="00811131" w:rsidP="00E44029">
      <w:pPr>
        <w:pStyle w:val="ConsPlusNormal0"/>
        <w:widowControl/>
        <w:rPr>
          <w:rFonts w:ascii="Times New Roman" w:hAnsi="Times New Roman"/>
          <w:sz w:val="28"/>
          <w:szCs w:val="28"/>
        </w:rPr>
      </w:pPr>
    </w:p>
    <w:p w:rsidR="00811131" w:rsidRPr="00E44029" w:rsidRDefault="000814B4" w:rsidP="00E44029">
      <w:pPr>
        <w:pStyle w:val="ConsPlusNormal0"/>
        <w:widowControl/>
        <w:rPr>
          <w:rFonts w:ascii="Times New Roman" w:hAnsi="Times New Roman"/>
          <w:sz w:val="28"/>
          <w:szCs w:val="28"/>
        </w:rPr>
      </w:pPr>
      <w:r w:rsidRPr="00E44029">
        <w:rPr>
          <w:rFonts w:ascii="Times New Roman" w:hAnsi="Times New Roman"/>
          <w:sz w:val="28"/>
          <w:szCs w:val="28"/>
        </w:rPr>
        <w:t xml:space="preserve">Постановление вносит </w:t>
      </w:r>
    </w:p>
    <w:p w:rsidR="000814B4" w:rsidRDefault="000814B4" w:rsidP="00E44029">
      <w:pPr>
        <w:pStyle w:val="ConsPlusNormal0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экономического развития </w:t>
      </w:r>
    </w:p>
    <w:p w:rsidR="00811131" w:rsidRDefault="000814B4" w:rsidP="00E44029">
      <w:pPr>
        <w:pStyle w:val="ConsPlusNormal0"/>
        <w:widowControl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Управления экономики</w:t>
      </w:r>
    </w:p>
    <w:p w:rsidR="000814B4" w:rsidRDefault="000814B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1131" w:rsidRPr="00E44029" w:rsidRDefault="000814B4" w:rsidP="00E44029">
      <w:pPr>
        <w:ind w:left="5670"/>
        <w:jc w:val="center"/>
        <w:rPr>
          <w:sz w:val="28"/>
          <w:szCs w:val="28"/>
        </w:rPr>
      </w:pPr>
      <w:r w:rsidRPr="00E44029">
        <w:rPr>
          <w:sz w:val="28"/>
          <w:szCs w:val="28"/>
        </w:rPr>
        <w:lastRenderedPageBreak/>
        <w:t>Приложение № 1</w:t>
      </w:r>
    </w:p>
    <w:p w:rsidR="00811131" w:rsidRPr="00E44029" w:rsidRDefault="000814B4" w:rsidP="00E44029">
      <w:pPr>
        <w:ind w:left="5670"/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к постановлению</w:t>
      </w:r>
    </w:p>
    <w:p w:rsidR="00811131" w:rsidRPr="00E44029" w:rsidRDefault="000814B4" w:rsidP="00E44029">
      <w:pPr>
        <w:ind w:left="5670"/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Администрации</w:t>
      </w:r>
    </w:p>
    <w:p w:rsidR="00811131" w:rsidRPr="00E44029" w:rsidRDefault="000814B4" w:rsidP="00E44029">
      <w:pPr>
        <w:ind w:left="5670"/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Красносулинского района</w:t>
      </w:r>
    </w:p>
    <w:p w:rsidR="00811131" w:rsidRPr="00E44029" w:rsidRDefault="00E44029" w:rsidP="00E44029">
      <w:pPr>
        <w:ind w:left="5670"/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от 09.04.2026 № 317</w:t>
      </w:r>
    </w:p>
    <w:p w:rsidR="00E44029" w:rsidRPr="000814B4" w:rsidRDefault="00E44029" w:rsidP="00E44029">
      <w:pPr>
        <w:jc w:val="center"/>
        <w:rPr>
          <w:sz w:val="22"/>
          <w:szCs w:val="28"/>
        </w:rPr>
      </w:pPr>
    </w:p>
    <w:p w:rsidR="00811131" w:rsidRPr="00E44029" w:rsidRDefault="000814B4" w:rsidP="00E44029">
      <w:pPr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ПОРЯДОК</w:t>
      </w:r>
    </w:p>
    <w:p w:rsidR="000814B4" w:rsidRDefault="000814B4" w:rsidP="00E44029">
      <w:pPr>
        <w:jc w:val="center"/>
        <w:rPr>
          <w:sz w:val="28"/>
          <w:szCs w:val="28"/>
        </w:rPr>
      </w:pPr>
      <w:r w:rsidRPr="00E44029">
        <w:rPr>
          <w:sz w:val="28"/>
          <w:szCs w:val="28"/>
        </w:rPr>
        <w:t xml:space="preserve">формирования реестра субъектов предпринимательской деятельности </w:t>
      </w:r>
    </w:p>
    <w:p w:rsidR="000814B4" w:rsidRDefault="000814B4" w:rsidP="00E44029">
      <w:pPr>
        <w:jc w:val="center"/>
        <w:rPr>
          <w:sz w:val="28"/>
          <w:szCs w:val="28"/>
        </w:rPr>
      </w:pPr>
      <w:r w:rsidRPr="00E44029">
        <w:rPr>
          <w:sz w:val="28"/>
          <w:szCs w:val="28"/>
        </w:rPr>
        <w:t xml:space="preserve">и физических лиц, применяющих специальный налоговый режим </w:t>
      </w:r>
    </w:p>
    <w:p w:rsidR="000814B4" w:rsidRDefault="000814B4" w:rsidP="00E44029">
      <w:pPr>
        <w:jc w:val="center"/>
        <w:rPr>
          <w:sz w:val="28"/>
          <w:szCs w:val="28"/>
        </w:rPr>
      </w:pPr>
      <w:r w:rsidRPr="00E44029">
        <w:rPr>
          <w:sz w:val="28"/>
          <w:szCs w:val="28"/>
        </w:rPr>
        <w:t xml:space="preserve">«Налог на профессиональный доход», пострадавших в результате </w:t>
      </w:r>
    </w:p>
    <w:p w:rsidR="000814B4" w:rsidRDefault="000814B4" w:rsidP="00E44029">
      <w:pPr>
        <w:jc w:val="center"/>
        <w:rPr>
          <w:sz w:val="28"/>
          <w:szCs w:val="28"/>
        </w:rPr>
      </w:pPr>
      <w:r w:rsidRPr="00E44029">
        <w:rPr>
          <w:sz w:val="28"/>
          <w:szCs w:val="28"/>
        </w:rPr>
        <w:t xml:space="preserve">обстрелов со стороны вооруженных формирований </w:t>
      </w:r>
    </w:p>
    <w:p w:rsidR="000814B4" w:rsidRDefault="000814B4" w:rsidP="00E44029">
      <w:pPr>
        <w:jc w:val="center"/>
        <w:rPr>
          <w:sz w:val="28"/>
          <w:szCs w:val="28"/>
        </w:rPr>
      </w:pPr>
      <w:r w:rsidRPr="00E44029">
        <w:rPr>
          <w:sz w:val="28"/>
          <w:szCs w:val="28"/>
        </w:rPr>
        <w:t xml:space="preserve">Украины и террористических актов, на территории </w:t>
      </w:r>
    </w:p>
    <w:p w:rsidR="00811131" w:rsidRPr="00E44029" w:rsidRDefault="000814B4" w:rsidP="00E44029">
      <w:pPr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Красносулинского района</w:t>
      </w:r>
    </w:p>
    <w:p w:rsidR="00811131" w:rsidRPr="000814B4" w:rsidRDefault="00811131" w:rsidP="00E44029">
      <w:pPr>
        <w:tabs>
          <w:tab w:val="right" w:pos="10206"/>
        </w:tabs>
        <w:rPr>
          <w:sz w:val="22"/>
          <w:szCs w:val="28"/>
        </w:rPr>
      </w:pPr>
    </w:p>
    <w:p w:rsidR="00811131" w:rsidRPr="00E44029" w:rsidRDefault="000814B4" w:rsidP="00E44029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1. Настоящий Порядок определяет механизм формирования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Красносулинского района (далее – реестр).</w:t>
      </w:r>
    </w:p>
    <w:p w:rsidR="00811131" w:rsidRPr="00E44029" w:rsidRDefault="000814B4" w:rsidP="00E44029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2. Для целей настоящего Порядка используются следующие понятия:</w:t>
      </w:r>
    </w:p>
    <w:p w:rsidR="00811131" w:rsidRPr="00E44029" w:rsidRDefault="000814B4" w:rsidP="00E44029">
      <w:pPr>
        <w:tabs>
          <w:tab w:val="left" w:pos="717"/>
        </w:tabs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субъекты предпринимательской деятельности – хозяйственные общества, хозяйственные товарищества, хозяйственные партнерства, производственные кооперативы, индивидуальные предприниматели, в том числе субъекты малого и среднего предпринимательства, зарегистрированные в соответствии с законодательством Российской Федерации, осуществляющие свою деятельность на территории Красносулинского района;</w:t>
      </w:r>
    </w:p>
    <w:p w:rsidR="00811131" w:rsidRPr="00E44029" w:rsidRDefault="000814B4" w:rsidP="00E44029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ущерб – стоимостное выражение уничтоженных и поврежденных материальных ценностей в результате обстрелов со стороны вооруженных формирований Украины и террористических актов в течение периода проведения специальной военной операции;</w:t>
      </w:r>
    </w:p>
    <w:p w:rsidR="00811131" w:rsidRPr="00E44029" w:rsidRDefault="000814B4" w:rsidP="00E44029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пострадавшие субъекты предпринимательской деятельности и самозанятые граждане – субъекты предпринимательской деятельности, а также физические лица, применяющие специальный налоговый режим «Налог на профессиональный доход», которым причинен ущерб в результате обстрелов со стороны вооруженных формирований Украины и террористических актов.</w:t>
      </w:r>
    </w:p>
    <w:p w:rsidR="00811131" w:rsidRPr="00E44029" w:rsidRDefault="000814B4" w:rsidP="00E44029">
      <w:pPr>
        <w:tabs>
          <w:tab w:val="left" w:pos="710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3. </w:t>
      </w:r>
      <w:r w:rsidRPr="00E44029">
        <w:rPr>
          <w:color w:val="000000"/>
          <w:sz w:val="28"/>
          <w:szCs w:val="28"/>
        </w:rPr>
        <w:t xml:space="preserve">Реестр формируется сектором экономического развития Управления экономики Администрации Красносулинского района в течение 10 рабочих дней </w:t>
      </w:r>
      <w:proofErr w:type="gramStart"/>
      <w:r w:rsidRPr="00E44029">
        <w:rPr>
          <w:color w:val="000000"/>
          <w:sz w:val="28"/>
          <w:szCs w:val="28"/>
        </w:rPr>
        <w:t>с даты предоставления</w:t>
      </w:r>
      <w:proofErr w:type="gramEnd"/>
      <w:r w:rsidRPr="00E44029">
        <w:rPr>
          <w:color w:val="000000"/>
          <w:sz w:val="28"/>
          <w:szCs w:val="28"/>
        </w:rPr>
        <w:t xml:space="preserve"> субъектом предпринимательской деятельности следующих документов: </w:t>
      </w:r>
    </w:p>
    <w:p w:rsidR="00811131" w:rsidRPr="00E44029" w:rsidRDefault="000814B4" w:rsidP="00E44029">
      <w:pPr>
        <w:tabs>
          <w:tab w:val="left" w:pos="710"/>
        </w:tabs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 xml:space="preserve">полное наименование и организационно-правовая форма пострадавшего субъекта предпринимательской деятельности и (или) фамилия, имя, отчество (при наличии) самозанятого гражданина; </w:t>
      </w:r>
    </w:p>
    <w:p w:rsidR="00811131" w:rsidRPr="00E44029" w:rsidRDefault="000814B4" w:rsidP="00E44029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  <w:highlight w:val="white"/>
        </w:rPr>
        <w:t>идентификационный номер налогоплательщика</w:t>
      </w:r>
      <w:r w:rsidRPr="00E44029">
        <w:rPr>
          <w:sz w:val="28"/>
          <w:szCs w:val="28"/>
        </w:rPr>
        <w:t xml:space="preserve"> (пострадавшего субъекта предпринимательской деятельности и (или) самозанятого гражданина)</w:t>
      </w:r>
      <w:r w:rsidRPr="00E44029">
        <w:rPr>
          <w:sz w:val="28"/>
          <w:szCs w:val="28"/>
          <w:highlight w:val="white"/>
        </w:rPr>
        <w:t>;</w:t>
      </w:r>
    </w:p>
    <w:p w:rsidR="00811131" w:rsidRPr="00E44029" w:rsidRDefault="000814B4" w:rsidP="00E44029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lastRenderedPageBreak/>
        <w:t>адрес (местонахождение) пострадавшего субъекта предпринимательской деятельности и (или) самозанятого гражданина;</w:t>
      </w:r>
    </w:p>
    <w:p w:rsidR="00811131" w:rsidRPr="00E44029" w:rsidRDefault="000814B4" w:rsidP="00E44029">
      <w:pPr>
        <w:tabs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44029">
        <w:rPr>
          <w:sz w:val="28"/>
          <w:szCs w:val="28"/>
        </w:rPr>
        <w:t>наименование основного вида экономической деятельности, предусмотренного Общероссийским классификатором видов экономической деятельности (ОК 029-2014 (КДЕС</w:t>
      </w:r>
      <w:proofErr w:type="gramStart"/>
      <w:r w:rsidRPr="00E44029">
        <w:rPr>
          <w:sz w:val="28"/>
          <w:szCs w:val="28"/>
        </w:rPr>
        <w:t xml:space="preserve"> Р</w:t>
      </w:r>
      <w:proofErr w:type="gramEnd"/>
      <w:r w:rsidRPr="00E44029">
        <w:rPr>
          <w:sz w:val="28"/>
          <w:szCs w:val="28"/>
        </w:rPr>
        <w:t>ед. 2), осуществляемого субъектом предпринимательской деятельности;</w:t>
      </w:r>
    </w:p>
    <w:p w:rsidR="00811131" w:rsidRPr="00E44029" w:rsidRDefault="000814B4" w:rsidP="00E44029">
      <w:pPr>
        <w:tabs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44029">
        <w:rPr>
          <w:sz w:val="28"/>
          <w:szCs w:val="28"/>
        </w:rPr>
        <w:t>дата причинения ущерба;</w:t>
      </w:r>
    </w:p>
    <w:p w:rsidR="00811131" w:rsidRPr="00E44029" w:rsidRDefault="000814B4" w:rsidP="00E44029">
      <w:pPr>
        <w:ind w:firstLine="709"/>
        <w:jc w:val="both"/>
        <w:rPr>
          <w:sz w:val="28"/>
          <w:szCs w:val="28"/>
        </w:rPr>
      </w:pPr>
      <w:proofErr w:type="gramStart"/>
      <w:r w:rsidRPr="00E44029">
        <w:rPr>
          <w:sz w:val="28"/>
          <w:szCs w:val="28"/>
        </w:rPr>
        <w:t>адрес (местонахождение) поврежденного объекта недвижимого имущества и (или) имущества, используемого в предпринимательской деятельности (далее – имущество);</w:t>
      </w:r>
      <w:proofErr w:type="gramEnd"/>
    </w:p>
    <w:p w:rsidR="00811131" w:rsidRPr="00E44029" w:rsidRDefault="000814B4" w:rsidP="00E44029">
      <w:pPr>
        <w:tabs>
          <w:tab w:val="left" w:pos="851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44029">
        <w:rPr>
          <w:sz w:val="28"/>
          <w:szCs w:val="28"/>
        </w:rPr>
        <w:t>информация о поврежденном имуществе;</w:t>
      </w:r>
    </w:p>
    <w:p w:rsidR="00811131" w:rsidRPr="00E44029" w:rsidRDefault="000814B4" w:rsidP="00E44029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размер ущерба, причиненного пострадавшим субъектам предпринимательской деятельности и (или) самозанятым гражданам.</w:t>
      </w:r>
    </w:p>
    <w:p w:rsidR="00811131" w:rsidRPr="00E44029" w:rsidRDefault="000814B4" w:rsidP="00E44029">
      <w:pPr>
        <w:ind w:firstLine="709"/>
        <w:jc w:val="both"/>
        <w:rPr>
          <w:color w:val="000000"/>
          <w:sz w:val="28"/>
          <w:szCs w:val="28"/>
        </w:rPr>
      </w:pPr>
      <w:r w:rsidRPr="00E44029">
        <w:rPr>
          <w:color w:val="000000"/>
          <w:sz w:val="28"/>
          <w:szCs w:val="28"/>
        </w:rPr>
        <w:t>4. Сектором экономического развития Управления экономики Администрации Красносулинского района в срок, не превышающий 10 рабочих дней со дня формирования реестра, обеспечивает его утверждение.</w:t>
      </w:r>
    </w:p>
    <w:p w:rsidR="00811131" w:rsidRPr="00E44029" w:rsidRDefault="000814B4" w:rsidP="00E44029">
      <w:pPr>
        <w:ind w:firstLine="709"/>
        <w:jc w:val="both"/>
        <w:rPr>
          <w:color w:val="000000"/>
          <w:sz w:val="28"/>
          <w:szCs w:val="28"/>
        </w:rPr>
      </w:pPr>
      <w:r w:rsidRPr="00E44029">
        <w:rPr>
          <w:color w:val="000000"/>
          <w:sz w:val="28"/>
          <w:szCs w:val="28"/>
        </w:rPr>
        <w:t xml:space="preserve">5. Направление реестра в министерство экономического развития Ростовской области осуществляется не позднее 3 рабочих дней со дня его утверждения (внесений в него изменений). </w:t>
      </w:r>
    </w:p>
    <w:p w:rsidR="00811131" w:rsidRPr="00E44029" w:rsidRDefault="00811131" w:rsidP="00E44029">
      <w:pPr>
        <w:rPr>
          <w:sz w:val="28"/>
          <w:szCs w:val="28"/>
        </w:rPr>
      </w:pPr>
    </w:p>
    <w:p w:rsidR="00811131" w:rsidRPr="00E44029" w:rsidRDefault="00811131" w:rsidP="00E44029">
      <w:pPr>
        <w:rPr>
          <w:sz w:val="28"/>
          <w:szCs w:val="28"/>
        </w:rPr>
      </w:pPr>
    </w:p>
    <w:p w:rsidR="00811131" w:rsidRPr="00E44029" w:rsidRDefault="00811131" w:rsidP="00E44029">
      <w:pPr>
        <w:rPr>
          <w:sz w:val="28"/>
          <w:szCs w:val="28"/>
        </w:rPr>
      </w:pPr>
    </w:p>
    <w:p w:rsidR="00811131" w:rsidRPr="00E44029" w:rsidRDefault="000814B4" w:rsidP="00E44029">
      <w:pPr>
        <w:rPr>
          <w:sz w:val="28"/>
          <w:szCs w:val="28"/>
        </w:rPr>
      </w:pPr>
      <w:r w:rsidRPr="00E44029">
        <w:rPr>
          <w:sz w:val="28"/>
          <w:szCs w:val="28"/>
        </w:rPr>
        <w:t>Управляющий делами</w:t>
      </w:r>
    </w:p>
    <w:p w:rsidR="00811131" w:rsidRPr="00E44029" w:rsidRDefault="000814B4" w:rsidP="00E44029">
      <w:pPr>
        <w:pStyle w:val="af0"/>
        <w:tabs>
          <w:tab w:val="right" w:pos="9639"/>
        </w:tabs>
        <w:rPr>
          <w:rFonts w:ascii="Times New Roman" w:hAnsi="Times New Roman"/>
          <w:color w:val="000000"/>
          <w:sz w:val="28"/>
          <w:szCs w:val="28"/>
        </w:rPr>
      </w:pPr>
      <w:r w:rsidRPr="00E44029">
        <w:rPr>
          <w:rFonts w:ascii="Times New Roman" w:hAnsi="Times New Roman"/>
          <w:sz w:val="28"/>
          <w:szCs w:val="28"/>
        </w:rPr>
        <w:t>Администрации района</w:t>
      </w:r>
      <w:r w:rsidRPr="00E44029">
        <w:rPr>
          <w:rFonts w:ascii="Times New Roman" w:hAnsi="Times New Roman"/>
          <w:sz w:val="28"/>
          <w:szCs w:val="28"/>
        </w:rPr>
        <w:tab/>
        <w:t>И.Ю. Кишкинова</w:t>
      </w:r>
    </w:p>
    <w:p w:rsidR="00811131" w:rsidRPr="00E44029" w:rsidRDefault="00811131" w:rsidP="00E44029">
      <w:pPr>
        <w:rPr>
          <w:sz w:val="28"/>
          <w:szCs w:val="28"/>
        </w:rPr>
      </w:pPr>
    </w:p>
    <w:p w:rsidR="00811131" w:rsidRPr="00E44029" w:rsidRDefault="00811131" w:rsidP="00E44029">
      <w:pPr>
        <w:rPr>
          <w:sz w:val="28"/>
          <w:szCs w:val="28"/>
        </w:rPr>
      </w:pPr>
    </w:p>
    <w:p w:rsidR="00E44029" w:rsidRPr="00E44029" w:rsidRDefault="00E44029" w:rsidP="00E44029">
      <w:pPr>
        <w:rPr>
          <w:sz w:val="28"/>
          <w:szCs w:val="28"/>
        </w:rPr>
      </w:pPr>
      <w:r w:rsidRPr="00E44029">
        <w:rPr>
          <w:sz w:val="28"/>
          <w:szCs w:val="28"/>
        </w:rPr>
        <w:br w:type="page"/>
      </w:r>
    </w:p>
    <w:p w:rsidR="00E44029" w:rsidRPr="00E44029" w:rsidRDefault="00E44029" w:rsidP="00E44029">
      <w:pPr>
        <w:ind w:left="5670"/>
        <w:jc w:val="center"/>
        <w:rPr>
          <w:sz w:val="28"/>
          <w:szCs w:val="28"/>
        </w:rPr>
      </w:pPr>
      <w:r w:rsidRPr="00E44029">
        <w:rPr>
          <w:sz w:val="28"/>
          <w:szCs w:val="28"/>
        </w:rPr>
        <w:lastRenderedPageBreak/>
        <w:t xml:space="preserve">Приложение № </w:t>
      </w:r>
      <w:r w:rsidR="003E017E">
        <w:rPr>
          <w:sz w:val="28"/>
          <w:szCs w:val="28"/>
        </w:rPr>
        <w:t>2</w:t>
      </w:r>
    </w:p>
    <w:p w:rsidR="00E44029" w:rsidRPr="00E44029" w:rsidRDefault="00E44029" w:rsidP="00E44029">
      <w:pPr>
        <w:ind w:left="5670"/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к постановлению</w:t>
      </w:r>
    </w:p>
    <w:p w:rsidR="00E44029" w:rsidRPr="00E44029" w:rsidRDefault="00E44029" w:rsidP="00E44029">
      <w:pPr>
        <w:ind w:left="5670"/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Администрации</w:t>
      </w:r>
    </w:p>
    <w:p w:rsidR="00E44029" w:rsidRPr="00E44029" w:rsidRDefault="00E44029" w:rsidP="00E44029">
      <w:pPr>
        <w:ind w:left="5670"/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Красносулинского района</w:t>
      </w:r>
    </w:p>
    <w:p w:rsidR="00E44029" w:rsidRPr="00E44029" w:rsidRDefault="00E44029" w:rsidP="00E44029">
      <w:pPr>
        <w:ind w:left="5670"/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от 09.04.2026 № 317</w:t>
      </w:r>
    </w:p>
    <w:p w:rsidR="00E44029" w:rsidRPr="00E44029" w:rsidRDefault="00E44029" w:rsidP="00E44029">
      <w:pPr>
        <w:jc w:val="center"/>
        <w:rPr>
          <w:sz w:val="28"/>
          <w:szCs w:val="28"/>
        </w:rPr>
      </w:pPr>
    </w:p>
    <w:p w:rsidR="00811131" w:rsidRPr="00E44029" w:rsidRDefault="000814B4" w:rsidP="00E44029">
      <w:pPr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ПОРЯДОК</w:t>
      </w:r>
    </w:p>
    <w:p w:rsidR="00E44029" w:rsidRDefault="000814B4" w:rsidP="00E44029">
      <w:pPr>
        <w:tabs>
          <w:tab w:val="left" w:pos="1134"/>
        </w:tabs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составления списков</w:t>
      </w:r>
      <w:r w:rsidR="00E44029">
        <w:rPr>
          <w:sz w:val="28"/>
          <w:szCs w:val="28"/>
        </w:rPr>
        <w:t xml:space="preserve"> </w:t>
      </w:r>
      <w:r w:rsidRPr="00E44029">
        <w:rPr>
          <w:sz w:val="28"/>
          <w:szCs w:val="28"/>
        </w:rPr>
        <w:t xml:space="preserve">для оказания финансовой помощи в связи с утратой имущества юридическим лицам, являющимся коммерческими организациями, </w:t>
      </w:r>
    </w:p>
    <w:p w:rsidR="00E44029" w:rsidRDefault="000814B4" w:rsidP="00E44029">
      <w:pPr>
        <w:tabs>
          <w:tab w:val="left" w:pos="1134"/>
        </w:tabs>
        <w:jc w:val="center"/>
        <w:rPr>
          <w:sz w:val="28"/>
          <w:szCs w:val="28"/>
        </w:rPr>
      </w:pPr>
      <w:r w:rsidRPr="00E44029">
        <w:rPr>
          <w:sz w:val="28"/>
          <w:szCs w:val="28"/>
        </w:rPr>
        <w:t xml:space="preserve">и гражданам, осуществляющим предпринимательскую деятельность </w:t>
      </w:r>
    </w:p>
    <w:p w:rsidR="00E44029" w:rsidRDefault="000814B4" w:rsidP="00E44029">
      <w:pPr>
        <w:tabs>
          <w:tab w:val="left" w:pos="1134"/>
        </w:tabs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без образования юридического лица и </w:t>
      </w:r>
      <w:proofErr w:type="gramStart"/>
      <w:r w:rsidRPr="00E44029">
        <w:rPr>
          <w:sz w:val="28"/>
          <w:szCs w:val="28"/>
        </w:rPr>
        <w:t>зарегистрированным</w:t>
      </w:r>
      <w:proofErr w:type="gramEnd"/>
      <w:r w:rsidRPr="00E44029">
        <w:rPr>
          <w:sz w:val="28"/>
          <w:szCs w:val="28"/>
        </w:rPr>
        <w:t xml:space="preserve"> </w:t>
      </w:r>
    </w:p>
    <w:p w:rsidR="00811131" w:rsidRPr="00E44029" w:rsidRDefault="000814B4" w:rsidP="00E44029">
      <w:pPr>
        <w:tabs>
          <w:tab w:val="left" w:pos="1134"/>
        </w:tabs>
        <w:jc w:val="center"/>
        <w:rPr>
          <w:sz w:val="28"/>
          <w:szCs w:val="28"/>
        </w:rPr>
      </w:pPr>
      <w:r w:rsidRPr="00E44029">
        <w:rPr>
          <w:sz w:val="28"/>
          <w:szCs w:val="28"/>
        </w:rPr>
        <w:t>в установленном порядке</w:t>
      </w:r>
    </w:p>
    <w:p w:rsidR="00811131" w:rsidRPr="00E44029" w:rsidRDefault="00811131" w:rsidP="00E44029">
      <w:pPr>
        <w:tabs>
          <w:tab w:val="right" w:pos="10206"/>
        </w:tabs>
        <w:rPr>
          <w:sz w:val="28"/>
          <w:szCs w:val="28"/>
        </w:rPr>
      </w:pPr>
    </w:p>
    <w:p w:rsidR="00811131" w:rsidRPr="00E44029" w:rsidRDefault="000814B4" w:rsidP="00E44029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1. Настоящий Порядок регламентирует механизм представления Администрации Красносулинского района списков для оказания финансовой помощи в связи с утратой имущества юридическим лицам, являющимся коммерческими организациями, и гражданам, осуществляющим предпринимательскую деятельность без образования юридического лица и зарегистрированным в установленном порядке (далее соответственно – финансовая помощь, Списки).</w:t>
      </w:r>
    </w:p>
    <w:p w:rsidR="00811131" w:rsidRPr="00E44029" w:rsidRDefault="00E44029" w:rsidP="00E44029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2. </w:t>
      </w:r>
      <w:r w:rsidR="000814B4" w:rsidRPr="00E44029">
        <w:rPr>
          <w:sz w:val="28"/>
          <w:szCs w:val="28"/>
        </w:rPr>
        <w:t xml:space="preserve">Сектор экономического развития управления экономики Администрации Красносулинского района (далее </w:t>
      </w:r>
      <w:r w:rsidRPr="00E44029">
        <w:rPr>
          <w:sz w:val="28"/>
          <w:szCs w:val="28"/>
        </w:rPr>
        <w:t>–</w:t>
      </w:r>
      <w:r w:rsidR="000814B4" w:rsidRPr="00E44029">
        <w:rPr>
          <w:sz w:val="28"/>
          <w:szCs w:val="28"/>
        </w:rPr>
        <w:t xml:space="preserve"> сектор экономического развития) в целях оказания финансовой помощи формирует Списки по формам </w:t>
      </w:r>
      <w:r w:rsidRPr="00E44029">
        <w:rPr>
          <w:sz w:val="28"/>
          <w:szCs w:val="28"/>
        </w:rPr>
        <w:t xml:space="preserve">согласно приложениям № 20, 21 к </w:t>
      </w:r>
      <w:r w:rsidR="000814B4" w:rsidRPr="00E44029">
        <w:rPr>
          <w:sz w:val="28"/>
          <w:szCs w:val="28"/>
        </w:rPr>
        <w:t xml:space="preserve">Порядку подготовки и 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</w:t>
      </w:r>
      <w:proofErr w:type="gramStart"/>
      <w:r w:rsidR="000814B4" w:rsidRPr="00E44029">
        <w:rPr>
          <w:sz w:val="28"/>
          <w:szCs w:val="28"/>
        </w:rPr>
        <w:t>объема</w:t>
      </w:r>
      <w:proofErr w:type="gramEnd"/>
      <w:r w:rsidR="000814B4" w:rsidRPr="00E44029">
        <w:rPr>
          <w:sz w:val="28"/>
          <w:szCs w:val="28"/>
        </w:rPr>
        <w:t xml:space="preserve"> запрашиваемых бюджетных ассигнований из резервного фонда Правительства Российской Федерации, утвержденному приказом Министерства Российской Федерации по делам гражданской обороны, чрезвычайным ситуациям и ликвидации последствий стихийных бедствий от 10</w:t>
      </w:r>
      <w:r>
        <w:rPr>
          <w:sz w:val="28"/>
          <w:szCs w:val="28"/>
        </w:rPr>
        <w:t>.12.2021 № 858 (далее – Порядок</w:t>
      </w:r>
      <w:r w:rsidR="000814B4" w:rsidRPr="00E44029">
        <w:rPr>
          <w:sz w:val="28"/>
          <w:szCs w:val="28"/>
        </w:rPr>
        <w:t>).</w:t>
      </w:r>
    </w:p>
    <w:p w:rsidR="00811131" w:rsidRPr="00E44029" w:rsidRDefault="000814B4" w:rsidP="00E44029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3.</w:t>
      </w:r>
      <w:r w:rsidR="00E44029">
        <w:rPr>
          <w:sz w:val="28"/>
          <w:szCs w:val="28"/>
        </w:rPr>
        <w:t> </w:t>
      </w:r>
      <w:r w:rsidRPr="00E44029">
        <w:rPr>
          <w:sz w:val="28"/>
          <w:szCs w:val="28"/>
        </w:rPr>
        <w:t>Сектор экономического развития</w:t>
      </w:r>
      <w:r w:rsidR="00E44029" w:rsidRPr="00E44029">
        <w:rPr>
          <w:sz w:val="28"/>
          <w:szCs w:val="28"/>
        </w:rPr>
        <w:t xml:space="preserve"> </w:t>
      </w:r>
      <w:r w:rsidRPr="00E44029">
        <w:rPr>
          <w:sz w:val="28"/>
          <w:szCs w:val="28"/>
        </w:rPr>
        <w:t>в течение десяти рабочих дней со дня формирования Списков, предусмотренных пунктом 2 настоящего Порядка, обеспечивает представление в министерство экономического развития Ростовской области (далее – министерство) Списков в соответствии с требованиями пункта 43 Порядка.</w:t>
      </w:r>
    </w:p>
    <w:p w:rsidR="00811131" w:rsidRPr="00E44029" w:rsidRDefault="000814B4" w:rsidP="00E44029">
      <w:pPr>
        <w:ind w:firstLine="709"/>
        <w:jc w:val="both"/>
        <w:rPr>
          <w:sz w:val="28"/>
          <w:szCs w:val="28"/>
        </w:rPr>
      </w:pPr>
      <w:r w:rsidRPr="00E44029">
        <w:rPr>
          <w:sz w:val="28"/>
          <w:szCs w:val="28"/>
        </w:rPr>
        <w:t>4.</w:t>
      </w:r>
      <w:r w:rsidR="00E44029">
        <w:rPr>
          <w:sz w:val="28"/>
          <w:szCs w:val="28"/>
        </w:rPr>
        <w:t> </w:t>
      </w:r>
      <w:r w:rsidRPr="00E44029">
        <w:rPr>
          <w:sz w:val="28"/>
          <w:szCs w:val="28"/>
        </w:rPr>
        <w:t xml:space="preserve">Сектор экономического развития обеспечивает представление в министерство документов, предусмотренных пунктом 3 настоящего Порядка, в том числе в случае повторного обращения при необходимости выделения дополнительных средств на финансовое обеспечение мероприятий по оказанию финансовой помощи в течение шести месяцев со дня совершения террористического акта или правомерных действий по пресечению террористического акта. </w:t>
      </w:r>
      <w:proofErr w:type="gramStart"/>
      <w:r w:rsidRPr="00E44029">
        <w:rPr>
          <w:sz w:val="28"/>
          <w:szCs w:val="28"/>
        </w:rPr>
        <w:t xml:space="preserve">При этом срок представления в Администрацию гражданами, осуществляющими предпринимательскую деятельность </w:t>
      </w:r>
      <w:r w:rsidRPr="00E44029">
        <w:rPr>
          <w:sz w:val="28"/>
          <w:szCs w:val="28"/>
        </w:rPr>
        <w:lastRenderedPageBreak/>
        <w:t>без образования юридического лица и зарегистрированными в установленном порядке, а также юридическими лицами, являющимися коммерческими организациями, документов, необходимых для включения в Списки, не может составлять менее четырех месяцев со дня совершения террористического акта или правомерных действий по пресечению террористического акта.</w:t>
      </w:r>
      <w:proofErr w:type="gramEnd"/>
    </w:p>
    <w:p w:rsidR="00811131" w:rsidRPr="00E44029" w:rsidRDefault="00811131" w:rsidP="00E44029">
      <w:pPr>
        <w:rPr>
          <w:sz w:val="28"/>
          <w:szCs w:val="28"/>
        </w:rPr>
      </w:pPr>
    </w:p>
    <w:p w:rsidR="00811131" w:rsidRPr="00E44029" w:rsidRDefault="00811131" w:rsidP="00E44029">
      <w:pPr>
        <w:tabs>
          <w:tab w:val="left" w:pos="9638"/>
          <w:tab w:val="right" w:pos="10206"/>
        </w:tabs>
        <w:rPr>
          <w:sz w:val="28"/>
          <w:szCs w:val="28"/>
        </w:rPr>
      </w:pPr>
    </w:p>
    <w:p w:rsidR="00811131" w:rsidRPr="00E44029" w:rsidRDefault="00811131" w:rsidP="00E44029">
      <w:pPr>
        <w:rPr>
          <w:sz w:val="28"/>
          <w:szCs w:val="28"/>
        </w:rPr>
      </w:pPr>
    </w:p>
    <w:p w:rsidR="00811131" w:rsidRPr="00E44029" w:rsidRDefault="000814B4" w:rsidP="00E44029">
      <w:pPr>
        <w:rPr>
          <w:sz w:val="28"/>
          <w:szCs w:val="28"/>
        </w:rPr>
      </w:pPr>
      <w:r w:rsidRPr="00E44029">
        <w:rPr>
          <w:sz w:val="28"/>
          <w:szCs w:val="28"/>
        </w:rPr>
        <w:t>Управляющий делами</w:t>
      </w:r>
    </w:p>
    <w:p w:rsidR="00811131" w:rsidRPr="00E44029" w:rsidRDefault="000814B4" w:rsidP="00E44029">
      <w:pPr>
        <w:pStyle w:val="af0"/>
        <w:tabs>
          <w:tab w:val="right" w:pos="9639"/>
        </w:tabs>
        <w:rPr>
          <w:rFonts w:ascii="Times New Roman" w:hAnsi="Times New Roman"/>
          <w:color w:val="000000"/>
          <w:sz w:val="28"/>
          <w:szCs w:val="28"/>
        </w:rPr>
      </w:pPr>
      <w:r w:rsidRPr="00E44029">
        <w:rPr>
          <w:rFonts w:ascii="Times New Roman" w:hAnsi="Times New Roman"/>
          <w:sz w:val="28"/>
          <w:szCs w:val="28"/>
        </w:rPr>
        <w:t>Администрации района</w:t>
      </w:r>
      <w:r w:rsidRPr="00E44029">
        <w:rPr>
          <w:rFonts w:ascii="Times New Roman" w:hAnsi="Times New Roman"/>
          <w:sz w:val="28"/>
          <w:szCs w:val="28"/>
        </w:rPr>
        <w:tab/>
        <w:t>И.Ю. Кишкинова</w:t>
      </w:r>
    </w:p>
    <w:p w:rsidR="00811131" w:rsidRPr="00E44029" w:rsidRDefault="00811131" w:rsidP="00E44029">
      <w:pPr>
        <w:rPr>
          <w:sz w:val="28"/>
          <w:szCs w:val="28"/>
        </w:rPr>
      </w:pPr>
    </w:p>
    <w:sectPr w:rsidR="00811131" w:rsidRPr="00E44029" w:rsidSect="00E44029">
      <w:headerReference w:type="default" r:id="rId8"/>
      <w:pgSz w:w="11906" w:h="16838"/>
      <w:pgMar w:top="1134" w:right="567" w:bottom="1134" w:left="1701" w:header="10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AA7" w:rsidRDefault="000814B4">
      <w:r>
        <w:separator/>
      </w:r>
    </w:p>
  </w:endnote>
  <w:endnote w:type="continuationSeparator" w:id="0">
    <w:p w:rsidR="00B27AA7" w:rsidRDefault="00081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AA7" w:rsidRDefault="000814B4">
      <w:r>
        <w:separator/>
      </w:r>
    </w:p>
  </w:footnote>
  <w:footnote w:type="continuationSeparator" w:id="0">
    <w:p w:rsidR="00B27AA7" w:rsidRDefault="000814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131" w:rsidRPr="00E44029" w:rsidRDefault="00B27AA7">
    <w:pPr>
      <w:pStyle w:val="af"/>
      <w:jc w:val="center"/>
      <w:rPr>
        <w:sz w:val="28"/>
        <w:szCs w:val="28"/>
      </w:rPr>
    </w:pPr>
    <w:r w:rsidRPr="00E44029">
      <w:rPr>
        <w:sz w:val="28"/>
        <w:szCs w:val="28"/>
      </w:rPr>
      <w:fldChar w:fldCharType="begin"/>
    </w:r>
    <w:r w:rsidR="000814B4" w:rsidRPr="00E44029">
      <w:rPr>
        <w:sz w:val="28"/>
        <w:szCs w:val="28"/>
      </w:rPr>
      <w:instrText>PAGE</w:instrText>
    </w:r>
    <w:r w:rsidRPr="00E44029">
      <w:rPr>
        <w:sz w:val="28"/>
        <w:szCs w:val="28"/>
      </w:rPr>
      <w:fldChar w:fldCharType="separate"/>
    </w:r>
    <w:r w:rsidR="003E017E">
      <w:rPr>
        <w:noProof/>
        <w:sz w:val="28"/>
        <w:szCs w:val="28"/>
      </w:rPr>
      <w:t>5</w:t>
    </w:r>
    <w:r w:rsidRPr="00E44029">
      <w:rPr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131"/>
    <w:rsid w:val="000814B4"/>
    <w:rsid w:val="003E017E"/>
    <w:rsid w:val="00811131"/>
    <w:rsid w:val="00B27AA7"/>
    <w:rsid w:val="00E44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C4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350C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350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3">
    <w:name w:val="Верхний колонтитул Знак"/>
    <w:qFormat/>
    <w:rsid w:val="00D350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"/>
    <w:uiPriority w:val="99"/>
    <w:qFormat/>
    <w:locked/>
    <w:rsid w:val="00D350C4"/>
    <w:rPr>
      <w:rFonts w:ascii="Calibri" w:eastAsia="Times New Roman" w:hAnsi="Calibri" w:cs="Times New Roman"/>
      <w:szCs w:val="20"/>
      <w:lang w:eastAsia="ru-RU"/>
    </w:rPr>
  </w:style>
  <w:style w:type="character" w:customStyle="1" w:styleId="a4">
    <w:name w:val="Без интервала Знак"/>
    <w:uiPriority w:val="99"/>
    <w:qFormat/>
    <w:locked/>
    <w:rsid w:val="00D350C4"/>
    <w:rPr>
      <w:rFonts w:ascii="Calibri" w:eastAsia="Calibri" w:hAnsi="Calibri" w:cs="Times New Roman"/>
    </w:rPr>
  </w:style>
  <w:style w:type="character" w:customStyle="1" w:styleId="a5">
    <w:name w:val="Основной текст с отступом Знак"/>
    <w:uiPriority w:val="99"/>
    <w:qFormat/>
    <w:rsid w:val="00D350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2">
    <w:name w:val="Body text (2)_"/>
    <w:qFormat/>
    <w:rsid w:val="00B27AA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6">
    <w:name w:val="Символ нумерации"/>
    <w:qFormat/>
    <w:rsid w:val="00B27AA7"/>
  </w:style>
  <w:style w:type="character" w:customStyle="1" w:styleId="a7">
    <w:name w:val="Текст выноски Знак"/>
    <w:uiPriority w:val="99"/>
    <w:semiHidden/>
    <w:qFormat/>
    <w:rsid w:val="003B4D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ижний колонтитул Знак"/>
    <w:uiPriority w:val="99"/>
    <w:qFormat/>
    <w:rsid w:val="003B4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a"/>
    <w:qFormat/>
    <w:rsid w:val="00B27AA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B27AA7"/>
    <w:pPr>
      <w:spacing w:after="140" w:line="276" w:lineRule="auto"/>
    </w:pPr>
  </w:style>
  <w:style w:type="paragraph" w:styleId="ab">
    <w:name w:val="List"/>
    <w:basedOn w:val="aa"/>
    <w:rsid w:val="00B27AA7"/>
    <w:rPr>
      <w:rFonts w:ascii="PT Astra Serif" w:hAnsi="PT Astra Serif" w:cs="Noto Sans Devanagari"/>
    </w:rPr>
  </w:style>
  <w:style w:type="paragraph" w:styleId="ac">
    <w:name w:val="caption"/>
    <w:basedOn w:val="a"/>
    <w:qFormat/>
    <w:rsid w:val="00B27AA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rsid w:val="00B27AA7"/>
    <w:pPr>
      <w:suppressLineNumbers/>
    </w:pPr>
    <w:rPr>
      <w:rFonts w:ascii="PT Astra Serif" w:hAnsi="PT Astra Serif" w:cs="Noto Sans Devanagari"/>
    </w:rPr>
  </w:style>
  <w:style w:type="paragraph" w:customStyle="1" w:styleId="ae">
    <w:name w:val="Верхний и нижний колонтитулы"/>
    <w:basedOn w:val="a"/>
    <w:qFormat/>
    <w:rsid w:val="00B27AA7"/>
  </w:style>
  <w:style w:type="paragraph" w:styleId="af">
    <w:name w:val="header"/>
    <w:basedOn w:val="a"/>
    <w:unhideWhenUsed/>
    <w:rsid w:val="00D350C4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D350C4"/>
    <w:pPr>
      <w:widowControl w:val="0"/>
    </w:pPr>
    <w:rPr>
      <w:b/>
      <w:bCs/>
      <w:sz w:val="24"/>
      <w:szCs w:val="22"/>
    </w:rPr>
  </w:style>
  <w:style w:type="paragraph" w:customStyle="1" w:styleId="ConsPlusNormal0">
    <w:name w:val="ConsPlusNormal"/>
    <w:uiPriority w:val="99"/>
    <w:qFormat/>
    <w:rsid w:val="00D350C4"/>
    <w:pPr>
      <w:widowControl w:val="0"/>
    </w:pPr>
    <w:rPr>
      <w:rFonts w:eastAsia="Times New Roman" w:cs="Times New Roman"/>
      <w:sz w:val="24"/>
    </w:rPr>
  </w:style>
  <w:style w:type="paragraph" w:styleId="af0">
    <w:name w:val="No Spacing"/>
    <w:uiPriority w:val="99"/>
    <w:qFormat/>
    <w:rsid w:val="00D350C4"/>
    <w:rPr>
      <w:rFonts w:cs="Times New Roman"/>
      <w:sz w:val="24"/>
      <w:szCs w:val="22"/>
      <w:lang w:eastAsia="en-US"/>
    </w:rPr>
  </w:style>
  <w:style w:type="paragraph" w:styleId="af1">
    <w:name w:val="Body Text Indent"/>
    <w:basedOn w:val="a"/>
    <w:uiPriority w:val="99"/>
    <w:unhideWhenUsed/>
    <w:rsid w:val="00D350C4"/>
    <w:pPr>
      <w:spacing w:after="120"/>
      <w:ind w:left="283" w:firstLine="567"/>
      <w:jc w:val="both"/>
    </w:pPr>
    <w:rPr>
      <w:sz w:val="28"/>
      <w:szCs w:val="20"/>
    </w:rPr>
  </w:style>
  <w:style w:type="paragraph" w:styleId="af2">
    <w:name w:val="List Paragraph"/>
    <w:basedOn w:val="a"/>
    <w:uiPriority w:val="34"/>
    <w:qFormat/>
    <w:rsid w:val="00FF21A8"/>
    <w:pPr>
      <w:ind w:left="720"/>
      <w:contextualSpacing/>
    </w:pPr>
  </w:style>
  <w:style w:type="paragraph" w:styleId="af3">
    <w:name w:val="Balloon Text"/>
    <w:basedOn w:val="a"/>
    <w:uiPriority w:val="99"/>
    <w:semiHidden/>
    <w:unhideWhenUsed/>
    <w:qFormat/>
    <w:rsid w:val="003B4DEB"/>
    <w:rPr>
      <w:rFonts w:ascii="Tahoma" w:hAnsi="Tahoma" w:cs="Tahoma"/>
      <w:sz w:val="16"/>
      <w:szCs w:val="16"/>
    </w:rPr>
  </w:style>
  <w:style w:type="paragraph" w:styleId="af4">
    <w:name w:val="footer"/>
    <w:basedOn w:val="a"/>
    <w:uiPriority w:val="99"/>
    <w:unhideWhenUsed/>
    <w:rsid w:val="003B4DEB"/>
    <w:pPr>
      <w:tabs>
        <w:tab w:val="center" w:pos="4677"/>
        <w:tab w:val="right" w:pos="9355"/>
      </w:tabs>
    </w:pPr>
  </w:style>
  <w:style w:type="table" w:styleId="af5">
    <w:name w:val="Table Grid"/>
    <w:basedOn w:val="a1"/>
    <w:uiPriority w:val="59"/>
    <w:rsid w:val="008C1E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C4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350C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350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3">
    <w:name w:val="Верхний колонтитул Знак"/>
    <w:qFormat/>
    <w:rsid w:val="00D350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"/>
    <w:uiPriority w:val="99"/>
    <w:qFormat/>
    <w:locked/>
    <w:rsid w:val="00D350C4"/>
    <w:rPr>
      <w:rFonts w:ascii="Calibri" w:eastAsia="Times New Roman" w:hAnsi="Calibri" w:cs="Times New Roman"/>
      <w:szCs w:val="20"/>
      <w:lang w:eastAsia="ru-RU"/>
    </w:rPr>
  </w:style>
  <w:style w:type="character" w:customStyle="1" w:styleId="a4">
    <w:name w:val="Без интервала Знак"/>
    <w:uiPriority w:val="99"/>
    <w:qFormat/>
    <w:locked/>
    <w:rsid w:val="00D350C4"/>
    <w:rPr>
      <w:rFonts w:ascii="Calibri" w:eastAsia="Calibri" w:hAnsi="Calibri" w:cs="Times New Roman"/>
    </w:rPr>
  </w:style>
  <w:style w:type="character" w:customStyle="1" w:styleId="a5">
    <w:name w:val="Основной текст с отступом Знак"/>
    <w:uiPriority w:val="99"/>
    <w:qFormat/>
    <w:rsid w:val="00D350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2">
    <w:name w:val="Body text (2)_"/>
    <w:qFormat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6">
    <w:name w:val="Символ нумерации"/>
    <w:qFormat/>
  </w:style>
  <w:style w:type="character" w:customStyle="1" w:styleId="a7">
    <w:name w:val="Текст выноски Знак"/>
    <w:uiPriority w:val="99"/>
    <w:semiHidden/>
    <w:qFormat/>
    <w:rsid w:val="003B4D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Нижний колонтитул Знак"/>
    <w:uiPriority w:val="99"/>
    <w:qFormat/>
    <w:rsid w:val="003B4D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nhideWhenUsed/>
    <w:rsid w:val="00D350C4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D350C4"/>
    <w:pPr>
      <w:widowControl w:val="0"/>
    </w:pPr>
    <w:rPr>
      <w:b/>
      <w:bCs/>
      <w:sz w:val="24"/>
      <w:szCs w:val="22"/>
    </w:rPr>
  </w:style>
  <w:style w:type="paragraph" w:customStyle="1" w:styleId="ConsPlusNormal0">
    <w:name w:val="ConsPlusNormal"/>
    <w:uiPriority w:val="99"/>
    <w:qFormat/>
    <w:rsid w:val="00D350C4"/>
    <w:pPr>
      <w:widowControl w:val="0"/>
    </w:pPr>
    <w:rPr>
      <w:rFonts w:eastAsia="Times New Roman" w:cs="Times New Roman"/>
      <w:sz w:val="24"/>
    </w:rPr>
  </w:style>
  <w:style w:type="paragraph" w:styleId="af0">
    <w:name w:val="No Spacing"/>
    <w:uiPriority w:val="99"/>
    <w:qFormat/>
    <w:rsid w:val="00D350C4"/>
    <w:rPr>
      <w:rFonts w:cs="Times New Roman"/>
      <w:sz w:val="24"/>
      <w:szCs w:val="22"/>
      <w:lang w:eastAsia="en-US"/>
    </w:rPr>
  </w:style>
  <w:style w:type="paragraph" w:styleId="af1">
    <w:name w:val="Body Text Indent"/>
    <w:basedOn w:val="a"/>
    <w:uiPriority w:val="99"/>
    <w:unhideWhenUsed/>
    <w:rsid w:val="00D350C4"/>
    <w:pPr>
      <w:spacing w:after="120"/>
      <w:ind w:left="283" w:firstLine="567"/>
      <w:jc w:val="both"/>
    </w:pPr>
    <w:rPr>
      <w:sz w:val="28"/>
      <w:szCs w:val="20"/>
    </w:rPr>
  </w:style>
  <w:style w:type="paragraph" w:styleId="af2">
    <w:name w:val="List Paragraph"/>
    <w:basedOn w:val="a"/>
    <w:uiPriority w:val="34"/>
    <w:qFormat/>
    <w:rsid w:val="00FF21A8"/>
    <w:pPr>
      <w:ind w:left="720"/>
      <w:contextualSpacing/>
    </w:pPr>
  </w:style>
  <w:style w:type="paragraph" w:styleId="af3">
    <w:name w:val="Balloon Text"/>
    <w:basedOn w:val="a"/>
    <w:uiPriority w:val="99"/>
    <w:semiHidden/>
    <w:unhideWhenUsed/>
    <w:qFormat/>
    <w:rsid w:val="003B4DEB"/>
    <w:rPr>
      <w:rFonts w:ascii="Tahoma" w:hAnsi="Tahoma" w:cs="Tahoma"/>
      <w:sz w:val="16"/>
      <w:szCs w:val="16"/>
    </w:rPr>
  </w:style>
  <w:style w:type="paragraph" w:styleId="af4">
    <w:name w:val="footer"/>
    <w:basedOn w:val="a"/>
    <w:uiPriority w:val="99"/>
    <w:unhideWhenUsed/>
    <w:rsid w:val="003B4DEB"/>
    <w:pPr>
      <w:tabs>
        <w:tab w:val="center" w:pos="4677"/>
        <w:tab w:val="right" w:pos="9355"/>
      </w:tabs>
    </w:pPr>
  </w:style>
  <w:style w:type="table" w:styleId="af5">
    <w:name w:val="Table Grid"/>
    <w:basedOn w:val="a1"/>
    <w:uiPriority w:val="59"/>
    <w:rsid w:val="008C1E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93575-CB5D-4CB1-89BA-9DDAFE7E8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2026-04-09T08:44:00Z</cp:lastPrinted>
  <dcterms:created xsi:type="dcterms:W3CDTF">2026-04-09T08:38:00Z</dcterms:created>
  <dcterms:modified xsi:type="dcterms:W3CDTF">2026-04-09T08:44:00Z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