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87" w:rsidRPr="00143BC2" w:rsidRDefault="001F3F87" w:rsidP="001F3F87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bookmarkStart w:id="0" w:name="_GoBack"/>
    </w:p>
    <w:p w:rsidR="001F3F87" w:rsidRPr="00143BC2" w:rsidRDefault="001F3F87" w:rsidP="00E037C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43BC2">
        <w:rPr>
          <w:rFonts w:ascii="Times New Roman" w:hAnsi="Times New Roman"/>
          <w:b/>
          <w:color w:val="auto"/>
          <w:sz w:val="28"/>
        </w:rPr>
        <w:t>Пояснительная информация к отчету о ходе реализации муниципальной программы Красносулинского района «</w:t>
      </w:r>
      <w:r w:rsidR="00E62DCE" w:rsidRPr="00143BC2">
        <w:rPr>
          <w:rFonts w:ascii="Times New Roman" w:hAnsi="Times New Roman"/>
          <w:b/>
          <w:color w:val="auto"/>
          <w:sz w:val="28"/>
        </w:rPr>
        <w:t>Информационное общество</w:t>
      </w:r>
      <w:r w:rsidRPr="00143BC2">
        <w:rPr>
          <w:rFonts w:ascii="Times New Roman" w:hAnsi="Times New Roman"/>
          <w:b/>
          <w:color w:val="auto"/>
          <w:sz w:val="28"/>
        </w:rPr>
        <w:t>» на 20</w:t>
      </w:r>
      <w:r w:rsidR="00E62DCE" w:rsidRPr="00143BC2">
        <w:rPr>
          <w:rFonts w:ascii="Times New Roman" w:hAnsi="Times New Roman"/>
          <w:b/>
          <w:color w:val="auto"/>
          <w:sz w:val="28"/>
        </w:rPr>
        <w:t>25</w:t>
      </w:r>
      <w:r w:rsidRPr="00143BC2">
        <w:rPr>
          <w:rFonts w:ascii="Times New Roman" w:hAnsi="Times New Roman"/>
          <w:b/>
          <w:color w:val="auto"/>
          <w:sz w:val="28"/>
        </w:rPr>
        <w:t xml:space="preserve"> год по итогам </w:t>
      </w:r>
      <w:r w:rsidR="006D7290" w:rsidRPr="00143BC2">
        <w:rPr>
          <w:rFonts w:ascii="Times New Roman" w:hAnsi="Times New Roman"/>
          <w:b/>
          <w:color w:val="auto"/>
          <w:sz w:val="28"/>
        </w:rPr>
        <w:t>9 месяцев</w:t>
      </w:r>
      <w:r w:rsidR="00E62DCE" w:rsidRPr="00143BC2">
        <w:rPr>
          <w:rFonts w:ascii="Times New Roman" w:hAnsi="Times New Roman"/>
          <w:b/>
          <w:color w:val="auto"/>
          <w:sz w:val="28"/>
        </w:rPr>
        <w:t xml:space="preserve"> </w:t>
      </w:r>
      <w:r w:rsidRPr="00143BC2">
        <w:rPr>
          <w:rFonts w:ascii="Times New Roman" w:hAnsi="Times New Roman"/>
          <w:b/>
          <w:color w:val="auto"/>
          <w:sz w:val="28"/>
        </w:rPr>
        <w:t>20</w:t>
      </w:r>
      <w:r w:rsidR="00E62DCE" w:rsidRPr="00143BC2">
        <w:rPr>
          <w:rFonts w:ascii="Times New Roman" w:hAnsi="Times New Roman"/>
          <w:b/>
          <w:color w:val="auto"/>
          <w:sz w:val="28"/>
        </w:rPr>
        <w:t>25</w:t>
      </w:r>
      <w:r w:rsidRPr="00143BC2">
        <w:rPr>
          <w:rFonts w:ascii="Times New Roman" w:hAnsi="Times New Roman"/>
          <w:b/>
          <w:color w:val="auto"/>
          <w:sz w:val="28"/>
        </w:rPr>
        <w:t xml:space="preserve"> года</w:t>
      </w:r>
    </w:p>
    <w:p w:rsidR="001F3F87" w:rsidRPr="00143BC2" w:rsidRDefault="001F3F87" w:rsidP="001F3F8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1F3F87" w:rsidRPr="00143BC2" w:rsidRDefault="001F3F87" w:rsidP="00E62D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Муниципальная программа Красносулинского района</w:t>
      </w:r>
      <w:r w:rsidR="008D54AC" w:rsidRPr="00143BC2">
        <w:rPr>
          <w:rFonts w:ascii="Times New Roman" w:hAnsi="Times New Roman"/>
          <w:color w:val="auto"/>
          <w:sz w:val="28"/>
        </w:rPr>
        <w:t xml:space="preserve"> </w:t>
      </w:r>
      <w:r w:rsidR="00E62DCE" w:rsidRPr="00143BC2">
        <w:rPr>
          <w:rFonts w:ascii="Times New Roman" w:hAnsi="Times New Roman"/>
          <w:color w:val="auto"/>
          <w:sz w:val="28"/>
        </w:rPr>
        <w:t>Информационное общество</w:t>
      </w:r>
      <w:r w:rsidRPr="00143BC2">
        <w:rPr>
          <w:rFonts w:ascii="Times New Roman" w:hAnsi="Times New Roman"/>
          <w:color w:val="auto"/>
          <w:sz w:val="28"/>
        </w:rPr>
        <w:t>» (далее – муниципальная программа) утверждена</w:t>
      </w:r>
      <w:r w:rsidR="00E62DCE" w:rsidRPr="00143BC2">
        <w:rPr>
          <w:rFonts w:ascii="Times New Roman" w:hAnsi="Times New Roman"/>
          <w:color w:val="auto"/>
          <w:sz w:val="28"/>
        </w:rPr>
        <w:t xml:space="preserve"> </w:t>
      </w:r>
      <w:r w:rsidRPr="00143BC2">
        <w:rPr>
          <w:rFonts w:ascii="Times New Roman" w:hAnsi="Times New Roman"/>
          <w:color w:val="auto"/>
          <w:sz w:val="28"/>
        </w:rPr>
        <w:t xml:space="preserve">постановлением Администрации Красносулинского района от </w:t>
      </w:r>
      <w:r w:rsidR="00E62DCE" w:rsidRPr="00143BC2">
        <w:rPr>
          <w:rFonts w:ascii="Times New Roman" w:hAnsi="Times New Roman"/>
          <w:color w:val="auto"/>
          <w:sz w:val="28"/>
        </w:rPr>
        <w:t>10.12.2018 № 1378</w:t>
      </w:r>
      <w:r w:rsidR="00A21304" w:rsidRPr="00143BC2">
        <w:rPr>
          <w:rFonts w:ascii="Times New Roman" w:hAnsi="Times New Roman"/>
          <w:color w:val="auto"/>
          <w:sz w:val="28"/>
        </w:rPr>
        <w:t>.</w:t>
      </w:r>
    </w:p>
    <w:p w:rsidR="00922F71" w:rsidRPr="00143BC2" w:rsidRDefault="00A21304" w:rsidP="00E62D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На реализацию муниципальной программы в 2025 году предусмотрено </w:t>
      </w:r>
      <w:r w:rsidR="00922F71" w:rsidRPr="00143BC2">
        <w:rPr>
          <w:rFonts w:ascii="Times New Roman" w:hAnsi="Times New Roman"/>
          <w:color w:val="auto"/>
          <w:sz w:val="28"/>
        </w:rPr>
        <w:t xml:space="preserve">31350,7 </w:t>
      </w:r>
      <w:r w:rsidRPr="00143BC2">
        <w:rPr>
          <w:rFonts w:ascii="Times New Roman" w:hAnsi="Times New Roman"/>
          <w:color w:val="auto"/>
          <w:sz w:val="28"/>
        </w:rPr>
        <w:t>тыс. рублей, сводной бюджетной росписью</w:t>
      </w:r>
      <w:r w:rsidR="008D54AC" w:rsidRPr="00143BC2">
        <w:rPr>
          <w:rFonts w:ascii="Times New Roman" w:hAnsi="Times New Roman"/>
          <w:color w:val="auto"/>
          <w:sz w:val="28"/>
        </w:rPr>
        <w:t xml:space="preserve"> </w:t>
      </w:r>
      <w:r w:rsidRPr="00143BC2">
        <w:rPr>
          <w:rFonts w:ascii="Times New Roman" w:hAnsi="Times New Roman"/>
          <w:color w:val="auto"/>
          <w:sz w:val="28"/>
        </w:rPr>
        <w:t xml:space="preserve">– </w:t>
      </w:r>
      <w:r w:rsidR="009C513D" w:rsidRPr="00143BC2">
        <w:rPr>
          <w:rFonts w:ascii="Times New Roman" w:hAnsi="Times New Roman"/>
          <w:color w:val="auto"/>
          <w:sz w:val="28"/>
        </w:rPr>
        <w:t>29534,9</w:t>
      </w:r>
      <w:r w:rsidRPr="00143BC2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A21304" w:rsidRPr="00143BC2" w:rsidRDefault="00A21304" w:rsidP="00E62D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Фактическое освоение средств по итогам </w:t>
      </w:r>
      <w:r w:rsidR="00922F71" w:rsidRPr="00143BC2">
        <w:rPr>
          <w:rFonts w:ascii="Times New Roman" w:hAnsi="Times New Roman"/>
          <w:color w:val="auto"/>
          <w:sz w:val="28"/>
        </w:rPr>
        <w:t>9 месяцев</w:t>
      </w:r>
      <w:r w:rsidRPr="00143BC2">
        <w:rPr>
          <w:rFonts w:ascii="Times New Roman" w:hAnsi="Times New Roman"/>
          <w:color w:val="auto"/>
          <w:sz w:val="28"/>
        </w:rPr>
        <w:t xml:space="preserve"> 2025 года составило </w:t>
      </w:r>
      <w:r w:rsidR="00B11EBB" w:rsidRPr="00143BC2">
        <w:rPr>
          <w:rFonts w:ascii="Times New Roman" w:hAnsi="Times New Roman"/>
          <w:color w:val="auto"/>
          <w:sz w:val="28"/>
        </w:rPr>
        <w:t>18564,1</w:t>
      </w:r>
      <w:r w:rsidRPr="00143BC2">
        <w:rPr>
          <w:rFonts w:ascii="Times New Roman" w:hAnsi="Times New Roman"/>
          <w:color w:val="auto"/>
          <w:sz w:val="28"/>
        </w:rPr>
        <w:t xml:space="preserve"> тыс. рублей или </w:t>
      </w:r>
      <w:r w:rsidR="00415083" w:rsidRPr="00143BC2">
        <w:rPr>
          <w:rFonts w:ascii="Times New Roman" w:hAnsi="Times New Roman"/>
          <w:color w:val="auto"/>
          <w:sz w:val="28"/>
        </w:rPr>
        <w:t>6</w:t>
      </w:r>
      <w:r w:rsidR="009C513D" w:rsidRPr="00143BC2">
        <w:rPr>
          <w:rFonts w:ascii="Times New Roman" w:hAnsi="Times New Roman"/>
          <w:color w:val="auto"/>
          <w:sz w:val="28"/>
        </w:rPr>
        <w:t>3</w:t>
      </w:r>
      <w:r w:rsidR="00415083" w:rsidRPr="00143BC2">
        <w:rPr>
          <w:rFonts w:ascii="Times New Roman" w:hAnsi="Times New Roman"/>
          <w:color w:val="auto"/>
          <w:sz w:val="28"/>
        </w:rPr>
        <w:t>,</w:t>
      </w:r>
      <w:r w:rsidR="009C513D" w:rsidRPr="00143BC2">
        <w:rPr>
          <w:rFonts w:ascii="Times New Roman" w:hAnsi="Times New Roman"/>
          <w:color w:val="auto"/>
          <w:sz w:val="28"/>
        </w:rPr>
        <w:t>2</w:t>
      </w:r>
      <w:r w:rsidRPr="00143BC2">
        <w:rPr>
          <w:rFonts w:ascii="Times New Roman" w:hAnsi="Times New Roman"/>
          <w:color w:val="auto"/>
          <w:sz w:val="28"/>
        </w:rPr>
        <w:t xml:space="preserve"> процент</w:t>
      </w:r>
      <w:r w:rsidR="00B11EBB" w:rsidRPr="00143BC2">
        <w:rPr>
          <w:rFonts w:ascii="Times New Roman" w:hAnsi="Times New Roman"/>
          <w:color w:val="auto"/>
          <w:sz w:val="28"/>
        </w:rPr>
        <w:t>а</w:t>
      </w:r>
      <w:r w:rsidRPr="00143BC2">
        <w:rPr>
          <w:rFonts w:ascii="Times New Roman" w:hAnsi="Times New Roman"/>
          <w:color w:val="auto"/>
          <w:sz w:val="28"/>
        </w:rPr>
        <w:t xml:space="preserve"> от предусмотренного сводной бюджетной росписью объема.</w:t>
      </w:r>
    </w:p>
    <w:p w:rsidR="001F3F87" w:rsidRPr="00143BC2" w:rsidRDefault="001F3F87" w:rsidP="001F3F8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ab/>
        <w:t>Муниципальная программа Красносулинского района «</w:t>
      </w:r>
      <w:r w:rsidR="00CE6FCE" w:rsidRPr="00143BC2">
        <w:rPr>
          <w:rFonts w:ascii="Times New Roman" w:hAnsi="Times New Roman"/>
          <w:color w:val="auto"/>
          <w:sz w:val="28"/>
        </w:rPr>
        <w:t>Информационное общество»</w:t>
      </w:r>
      <w:r w:rsidRPr="00143BC2">
        <w:rPr>
          <w:rFonts w:ascii="Times New Roman" w:hAnsi="Times New Roman"/>
          <w:color w:val="auto"/>
          <w:sz w:val="28"/>
        </w:rPr>
        <w:t xml:space="preserve"> включает в себя следующие структурные элементы:</w:t>
      </w:r>
    </w:p>
    <w:p w:rsidR="001F3F87" w:rsidRPr="00143BC2" w:rsidRDefault="0063687F" w:rsidP="0063687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-  </w:t>
      </w:r>
      <w:r w:rsidR="00CE6FCE" w:rsidRPr="00143BC2">
        <w:rPr>
          <w:rFonts w:ascii="Times New Roman" w:hAnsi="Times New Roman"/>
          <w:color w:val="auto"/>
          <w:sz w:val="28"/>
        </w:rPr>
        <w:t>Комплекс</w:t>
      </w:r>
      <w:r w:rsidR="00A21304" w:rsidRPr="00143BC2">
        <w:rPr>
          <w:rFonts w:ascii="Times New Roman" w:hAnsi="Times New Roman"/>
          <w:color w:val="auto"/>
          <w:sz w:val="28"/>
        </w:rPr>
        <w:t xml:space="preserve"> </w:t>
      </w:r>
      <w:r w:rsidR="00CE6FCE" w:rsidRPr="00143BC2">
        <w:rPr>
          <w:rFonts w:ascii="Times New Roman" w:hAnsi="Times New Roman"/>
          <w:color w:val="auto"/>
          <w:sz w:val="28"/>
        </w:rPr>
        <w:t>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</w:r>
      <w:r w:rsidR="008D54AC" w:rsidRPr="00143BC2">
        <w:rPr>
          <w:rFonts w:ascii="Times New Roman" w:hAnsi="Times New Roman"/>
          <w:color w:val="auto"/>
          <w:sz w:val="28"/>
        </w:rPr>
        <w:t xml:space="preserve"> (далее КПМ 1);</w:t>
      </w:r>
    </w:p>
    <w:p w:rsidR="00CE6FCE" w:rsidRPr="00143BC2" w:rsidRDefault="0063687F" w:rsidP="0063687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-  </w:t>
      </w:r>
      <w:r w:rsidR="00CE6FCE" w:rsidRPr="00143BC2">
        <w:rPr>
          <w:rFonts w:ascii="Times New Roman" w:hAnsi="Times New Roman"/>
          <w:color w:val="auto"/>
          <w:sz w:val="28"/>
        </w:rPr>
        <w:t>Комплекс процессных мероприятий «Формирование информационного пространства»</w:t>
      </w:r>
      <w:r w:rsidR="008D54AC" w:rsidRPr="00143BC2">
        <w:rPr>
          <w:rFonts w:ascii="Times New Roman" w:hAnsi="Times New Roman"/>
          <w:color w:val="auto"/>
          <w:sz w:val="28"/>
        </w:rPr>
        <w:t xml:space="preserve"> (далее КПМ 2);</w:t>
      </w:r>
    </w:p>
    <w:p w:rsidR="00CE6FCE" w:rsidRPr="00143BC2" w:rsidRDefault="0063687F" w:rsidP="0063687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- </w:t>
      </w:r>
      <w:r w:rsidR="00CE6FCE" w:rsidRPr="00143BC2">
        <w:rPr>
          <w:rFonts w:ascii="Times New Roman" w:hAnsi="Times New Roman"/>
          <w:color w:val="auto"/>
          <w:sz w:val="28"/>
        </w:rPr>
        <w:t>Комплекс процессных мероприятий «Обеспечение электронного взаимодействия»</w:t>
      </w:r>
      <w:r w:rsidR="008D54AC" w:rsidRPr="00143BC2">
        <w:rPr>
          <w:rFonts w:ascii="Times New Roman" w:hAnsi="Times New Roman"/>
          <w:color w:val="auto"/>
          <w:sz w:val="28"/>
        </w:rPr>
        <w:t xml:space="preserve"> (далее КПМ 3).</w:t>
      </w:r>
    </w:p>
    <w:p w:rsidR="001F3F87" w:rsidRPr="00143BC2" w:rsidRDefault="001F3F87" w:rsidP="00B11EB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В рамках муниципальной программы Красносулинского района «</w:t>
      </w:r>
      <w:r w:rsidR="00CE6FCE" w:rsidRPr="00143BC2">
        <w:rPr>
          <w:rFonts w:ascii="Times New Roman" w:hAnsi="Times New Roman"/>
          <w:color w:val="auto"/>
          <w:sz w:val="28"/>
        </w:rPr>
        <w:t>Информационное общество</w:t>
      </w:r>
      <w:r w:rsidRPr="00143BC2">
        <w:rPr>
          <w:rFonts w:ascii="Times New Roman" w:hAnsi="Times New Roman"/>
          <w:color w:val="auto"/>
          <w:sz w:val="28"/>
        </w:rPr>
        <w:t>»</w:t>
      </w:r>
      <w:r w:rsidR="00CE6FCE" w:rsidRPr="00143BC2">
        <w:rPr>
          <w:rFonts w:ascii="Times New Roman" w:hAnsi="Times New Roman"/>
          <w:color w:val="auto"/>
          <w:sz w:val="28"/>
        </w:rPr>
        <w:t xml:space="preserve"> в</w:t>
      </w:r>
      <w:r w:rsidRPr="00143BC2">
        <w:rPr>
          <w:rFonts w:ascii="Times New Roman" w:hAnsi="Times New Roman"/>
          <w:color w:val="auto"/>
          <w:sz w:val="28"/>
        </w:rPr>
        <w:t xml:space="preserve"> 20</w:t>
      </w:r>
      <w:r w:rsidR="00CE6FCE" w:rsidRPr="00143BC2">
        <w:rPr>
          <w:rFonts w:ascii="Times New Roman" w:hAnsi="Times New Roman"/>
          <w:color w:val="auto"/>
          <w:sz w:val="28"/>
        </w:rPr>
        <w:t>25</w:t>
      </w:r>
      <w:r w:rsidRPr="00143BC2">
        <w:rPr>
          <w:rFonts w:ascii="Times New Roman" w:hAnsi="Times New Roman"/>
          <w:color w:val="auto"/>
          <w:sz w:val="28"/>
        </w:rPr>
        <w:t xml:space="preserve"> году предусмотрено достижение </w:t>
      </w:r>
      <w:r w:rsidR="00CE6FCE" w:rsidRPr="00143BC2">
        <w:rPr>
          <w:rFonts w:ascii="Times New Roman" w:hAnsi="Times New Roman"/>
          <w:color w:val="auto"/>
          <w:sz w:val="28"/>
        </w:rPr>
        <w:t>4</w:t>
      </w:r>
      <w:r w:rsidRPr="00143BC2">
        <w:rPr>
          <w:rFonts w:ascii="Times New Roman" w:hAnsi="Times New Roman"/>
          <w:color w:val="auto"/>
          <w:sz w:val="28"/>
        </w:rPr>
        <w:t xml:space="preserve"> показател</w:t>
      </w:r>
      <w:r w:rsidR="009C513D" w:rsidRPr="00143BC2">
        <w:rPr>
          <w:rFonts w:ascii="Times New Roman" w:hAnsi="Times New Roman"/>
          <w:color w:val="auto"/>
          <w:sz w:val="28"/>
        </w:rPr>
        <w:t>ей</w:t>
      </w:r>
      <w:r w:rsidRPr="00143BC2">
        <w:rPr>
          <w:rFonts w:ascii="Times New Roman" w:hAnsi="Times New Roman"/>
          <w:color w:val="auto"/>
          <w:sz w:val="28"/>
        </w:rPr>
        <w:t xml:space="preserve"> муниципальной программы</w:t>
      </w:r>
      <w:r w:rsidR="00B11EBB" w:rsidRPr="00143BC2">
        <w:rPr>
          <w:rFonts w:ascii="Times New Roman" w:hAnsi="Times New Roman"/>
          <w:color w:val="auto"/>
          <w:sz w:val="28"/>
        </w:rPr>
        <w:t>.</w:t>
      </w:r>
    </w:p>
    <w:p w:rsidR="00224F3C" w:rsidRPr="00143BC2" w:rsidRDefault="00224F3C" w:rsidP="001F3F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Планируется достижение установленных показателей к концу текущего года. Риски и потенциальные проблемы при реализации </w:t>
      </w:r>
      <w:r w:rsidR="00B11EBB" w:rsidRPr="00143BC2">
        <w:rPr>
          <w:rFonts w:ascii="Times New Roman" w:hAnsi="Times New Roman"/>
          <w:color w:val="auto"/>
          <w:sz w:val="28"/>
        </w:rPr>
        <w:t>показателей</w:t>
      </w:r>
      <w:r w:rsidRPr="00143BC2">
        <w:rPr>
          <w:rFonts w:ascii="Times New Roman" w:hAnsi="Times New Roman"/>
          <w:color w:val="auto"/>
          <w:sz w:val="28"/>
        </w:rPr>
        <w:t xml:space="preserve"> отсутствуют, что позволяет ожидать полного выполнения поставленных задач.</w:t>
      </w:r>
    </w:p>
    <w:p w:rsidR="001F3F87" w:rsidRPr="00143BC2" w:rsidRDefault="001F3F87" w:rsidP="003E32FD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ab/>
        <w:t xml:space="preserve">На реализацию </w:t>
      </w:r>
      <w:r w:rsidR="00802121" w:rsidRPr="00143BC2">
        <w:rPr>
          <w:rFonts w:ascii="Times New Roman" w:hAnsi="Times New Roman"/>
          <w:color w:val="auto"/>
          <w:sz w:val="28"/>
        </w:rPr>
        <w:t>КПМ 1</w:t>
      </w:r>
      <w:r w:rsidRPr="00143BC2">
        <w:rPr>
          <w:rFonts w:ascii="Times New Roman" w:hAnsi="Times New Roman"/>
          <w:color w:val="auto"/>
          <w:sz w:val="28"/>
        </w:rPr>
        <w:t xml:space="preserve"> в 20</w:t>
      </w:r>
      <w:r w:rsidR="007C5BE6" w:rsidRPr="00143BC2">
        <w:rPr>
          <w:rFonts w:ascii="Times New Roman" w:hAnsi="Times New Roman"/>
          <w:color w:val="auto"/>
          <w:sz w:val="28"/>
        </w:rPr>
        <w:t>25</w:t>
      </w:r>
      <w:r w:rsidRPr="00143BC2">
        <w:rPr>
          <w:rFonts w:ascii="Times New Roman" w:hAnsi="Times New Roman"/>
          <w:color w:val="auto"/>
          <w:sz w:val="28"/>
        </w:rPr>
        <w:t xml:space="preserve"> году муниципальной программой предусмотрено </w:t>
      </w:r>
      <w:r w:rsidR="00922F71" w:rsidRPr="00143BC2">
        <w:rPr>
          <w:rFonts w:ascii="Times New Roman" w:hAnsi="Times New Roman"/>
          <w:color w:val="auto"/>
          <w:sz w:val="28"/>
        </w:rPr>
        <w:t>24688,4</w:t>
      </w:r>
      <w:r w:rsidRPr="00143BC2">
        <w:rPr>
          <w:rFonts w:ascii="Times New Roman" w:hAnsi="Times New Roman"/>
          <w:color w:val="auto"/>
          <w:sz w:val="28"/>
        </w:rPr>
        <w:t xml:space="preserve"> тыс. рублей, сводной бюджетной росписью – </w:t>
      </w:r>
      <w:r w:rsidR="009C513D" w:rsidRPr="00143BC2">
        <w:rPr>
          <w:rFonts w:ascii="Times New Roman" w:hAnsi="Times New Roman"/>
          <w:color w:val="auto"/>
          <w:sz w:val="28"/>
        </w:rPr>
        <w:t>24344,4</w:t>
      </w:r>
      <w:r w:rsidR="00922F71" w:rsidRPr="00143BC2">
        <w:rPr>
          <w:rFonts w:ascii="Times New Roman" w:hAnsi="Times New Roman"/>
          <w:color w:val="auto"/>
          <w:sz w:val="28"/>
        </w:rPr>
        <w:t xml:space="preserve"> </w:t>
      </w:r>
      <w:r w:rsidRPr="00143BC2">
        <w:rPr>
          <w:rFonts w:ascii="Times New Roman" w:hAnsi="Times New Roman"/>
          <w:color w:val="auto"/>
          <w:sz w:val="28"/>
        </w:rPr>
        <w:t xml:space="preserve">тыс. рублей. Фактическое освоение средств по итогам </w:t>
      </w:r>
      <w:r w:rsidR="00922F71" w:rsidRPr="00143BC2">
        <w:rPr>
          <w:rFonts w:ascii="Times New Roman" w:hAnsi="Times New Roman"/>
          <w:color w:val="auto"/>
          <w:sz w:val="28"/>
        </w:rPr>
        <w:t>9 месяцев</w:t>
      </w:r>
      <w:r w:rsidRPr="00143BC2">
        <w:rPr>
          <w:rFonts w:ascii="Times New Roman" w:hAnsi="Times New Roman"/>
          <w:color w:val="auto"/>
          <w:sz w:val="28"/>
        </w:rPr>
        <w:t xml:space="preserve"> 20</w:t>
      </w:r>
      <w:r w:rsidR="007C5BE6" w:rsidRPr="00143BC2">
        <w:rPr>
          <w:rFonts w:ascii="Times New Roman" w:hAnsi="Times New Roman"/>
          <w:color w:val="auto"/>
          <w:sz w:val="28"/>
        </w:rPr>
        <w:t>25</w:t>
      </w:r>
      <w:r w:rsidRPr="00143BC2">
        <w:rPr>
          <w:rFonts w:ascii="Times New Roman" w:hAnsi="Times New Roman"/>
          <w:color w:val="auto"/>
          <w:sz w:val="28"/>
        </w:rPr>
        <w:t xml:space="preserve"> года составило </w:t>
      </w:r>
      <w:r w:rsidR="009C513D" w:rsidRPr="00143BC2">
        <w:rPr>
          <w:rFonts w:ascii="Times New Roman" w:hAnsi="Times New Roman"/>
          <w:color w:val="auto"/>
          <w:sz w:val="28"/>
        </w:rPr>
        <w:t>15</w:t>
      </w:r>
      <w:r w:rsidR="00B11EBB" w:rsidRPr="00143BC2">
        <w:rPr>
          <w:rFonts w:ascii="Times New Roman" w:hAnsi="Times New Roman"/>
          <w:color w:val="auto"/>
          <w:sz w:val="28"/>
        </w:rPr>
        <w:t>165,5</w:t>
      </w:r>
      <w:r w:rsidR="00802121" w:rsidRPr="00143BC2">
        <w:rPr>
          <w:rFonts w:ascii="Times New Roman" w:hAnsi="Times New Roman"/>
          <w:color w:val="auto"/>
          <w:sz w:val="28"/>
        </w:rPr>
        <w:t xml:space="preserve"> </w:t>
      </w:r>
      <w:r w:rsidRPr="00143BC2">
        <w:rPr>
          <w:rFonts w:ascii="Times New Roman" w:hAnsi="Times New Roman"/>
          <w:color w:val="auto"/>
          <w:sz w:val="28"/>
        </w:rPr>
        <w:t xml:space="preserve">тыс. рублей или </w:t>
      </w:r>
      <w:r w:rsidR="009C513D" w:rsidRPr="00143BC2">
        <w:rPr>
          <w:rFonts w:ascii="Times New Roman" w:hAnsi="Times New Roman"/>
          <w:color w:val="auto"/>
          <w:sz w:val="28"/>
        </w:rPr>
        <w:t>62,</w:t>
      </w:r>
      <w:r w:rsidR="00B11EBB" w:rsidRPr="00143BC2">
        <w:rPr>
          <w:rFonts w:ascii="Times New Roman" w:hAnsi="Times New Roman"/>
          <w:color w:val="auto"/>
          <w:sz w:val="28"/>
        </w:rPr>
        <w:t>3</w:t>
      </w:r>
      <w:r w:rsidR="007C5BE6" w:rsidRPr="00143BC2">
        <w:rPr>
          <w:rFonts w:ascii="Times New Roman" w:hAnsi="Times New Roman"/>
          <w:color w:val="auto"/>
          <w:sz w:val="28"/>
        </w:rPr>
        <w:t xml:space="preserve"> </w:t>
      </w:r>
      <w:r w:rsidRPr="00143BC2">
        <w:rPr>
          <w:rFonts w:ascii="Times New Roman" w:hAnsi="Times New Roman"/>
          <w:color w:val="auto"/>
          <w:sz w:val="28"/>
        </w:rPr>
        <w:t>процент</w:t>
      </w:r>
      <w:r w:rsidR="00B11EBB" w:rsidRPr="00143BC2">
        <w:rPr>
          <w:rFonts w:ascii="Times New Roman" w:hAnsi="Times New Roman"/>
          <w:color w:val="auto"/>
          <w:sz w:val="28"/>
        </w:rPr>
        <w:t>а от предусмотренного сводной бюджетной росписью объема.</w:t>
      </w:r>
    </w:p>
    <w:p w:rsidR="00B11EBB" w:rsidRPr="00143BC2" w:rsidRDefault="00B11EBB" w:rsidP="00B11EB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В рамках КПМ 1 запланировано достижение 1 показателя, выполнение которого запланировано </w:t>
      </w:r>
      <w:proofErr w:type="gramStart"/>
      <w:r w:rsidRPr="00143BC2">
        <w:rPr>
          <w:rFonts w:ascii="Times New Roman" w:hAnsi="Times New Roman"/>
          <w:color w:val="auto"/>
          <w:sz w:val="28"/>
        </w:rPr>
        <w:t>на конец</w:t>
      </w:r>
      <w:proofErr w:type="gramEnd"/>
      <w:r w:rsidRPr="00143BC2">
        <w:rPr>
          <w:rFonts w:ascii="Times New Roman" w:hAnsi="Times New Roman"/>
          <w:color w:val="auto"/>
          <w:sz w:val="28"/>
        </w:rPr>
        <w:t xml:space="preserve"> 2025 года. В настоящее время риски не</w:t>
      </w:r>
      <w:r w:rsidR="00664159" w:rsidRPr="00143BC2">
        <w:rPr>
          <w:rFonts w:ascii="Times New Roman" w:hAnsi="Times New Roman"/>
          <w:color w:val="auto"/>
          <w:sz w:val="28"/>
        </w:rPr>
        <w:t>выполнения</w:t>
      </w:r>
      <w:r w:rsidRPr="00143BC2">
        <w:rPr>
          <w:rFonts w:ascii="Times New Roman" w:hAnsi="Times New Roman"/>
          <w:color w:val="auto"/>
          <w:sz w:val="28"/>
        </w:rPr>
        <w:t xml:space="preserve"> отсутствуют.</w:t>
      </w:r>
    </w:p>
    <w:p w:rsidR="00802121" w:rsidRPr="00143BC2" w:rsidRDefault="00802121" w:rsidP="001F3F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В рамках КПМ 1 в 2025 году предусмотрено 3 мероприятия (результата), исполнение </w:t>
      </w:r>
      <w:r w:rsidR="000C6840" w:rsidRPr="00143BC2">
        <w:rPr>
          <w:rFonts w:ascii="Times New Roman" w:hAnsi="Times New Roman"/>
          <w:color w:val="auto"/>
          <w:sz w:val="28"/>
        </w:rPr>
        <w:t>котор</w:t>
      </w:r>
      <w:r w:rsidR="000B6FA7" w:rsidRPr="00143BC2">
        <w:rPr>
          <w:rFonts w:ascii="Times New Roman" w:hAnsi="Times New Roman"/>
          <w:color w:val="auto"/>
          <w:sz w:val="28"/>
        </w:rPr>
        <w:t>ых</w:t>
      </w:r>
      <w:r w:rsidR="000C6840" w:rsidRPr="00143BC2">
        <w:rPr>
          <w:rFonts w:ascii="Times New Roman" w:hAnsi="Times New Roman"/>
          <w:color w:val="auto"/>
          <w:sz w:val="28"/>
        </w:rPr>
        <w:t xml:space="preserve"> запланировано </w:t>
      </w:r>
      <w:proofErr w:type="gramStart"/>
      <w:r w:rsidR="000C6840" w:rsidRPr="00143BC2">
        <w:rPr>
          <w:rFonts w:ascii="Times New Roman" w:hAnsi="Times New Roman"/>
          <w:color w:val="auto"/>
          <w:sz w:val="28"/>
        </w:rPr>
        <w:t>на конец</w:t>
      </w:r>
      <w:proofErr w:type="gramEnd"/>
      <w:r w:rsidR="000C6840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>.</w:t>
      </w:r>
    </w:p>
    <w:p w:rsidR="00E7695E" w:rsidRPr="00143BC2" w:rsidRDefault="00E7695E" w:rsidP="001F3F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Достижение задачи КПМ 1 оценивается на основании 10 контрольных точек.</w:t>
      </w:r>
    </w:p>
    <w:p w:rsidR="00E7695E" w:rsidRPr="00143BC2" w:rsidRDefault="00E7695E" w:rsidP="001F3F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lastRenderedPageBreak/>
        <w:t xml:space="preserve">По итогам </w:t>
      </w:r>
      <w:r w:rsidR="00415083" w:rsidRPr="00143BC2">
        <w:rPr>
          <w:rFonts w:ascii="Times New Roman" w:hAnsi="Times New Roman"/>
          <w:color w:val="auto"/>
          <w:sz w:val="28"/>
        </w:rPr>
        <w:t>9 месяцев</w:t>
      </w:r>
      <w:r w:rsidRPr="00143BC2">
        <w:rPr>
          <w:rFonts w:ascii="Times New Roman" w:hAnsi="Times New Roman"/>
          <w:color w:val="auto"/>
          <w:sz w:val="28"/>
        </w:rPr>
        <w:t xml:space="preserve"> 2025 года достигнуты </w:t>
      </w:r>
      <w:r w:rsidR="009C513D" w:rsidRPr="00143BC2">
        <w:rPr>
          <w:rFonts w:ascii="Times New Roman" w:hAnsi="Times New Roman"/>
          <w:color w:val="auto"/>
          <w:sz w:val="28"/>
        </w:rPr>
        <w:t>6</w:t>
      </w:r>
      <w:r w:rsidRPr="00143BC2">
        <w:rPr>
          <w:rFonts w:ascii="Times New Roman" w:hAnsi="Times New Roman"/>
          <w:color w:val="auto"/>
          <w:sz w:val="28"/>
        </w:rPr>
        <w:t xml:space="preserve"> контрольных точек, из них: ранее запланированного срока - 2, </w:t>
      </w:r>
      <w:r w:rsidR="000C6840" w:rsidRPr="00143BC2">
        <w:rPr>
          <w:rFonts w:ascii="Times New Roman" w:hAnsi="Times New Roman"/>
          <w:color w:val="auto"/>
          <w:sz w:val="28"/>
        </w:rPr>
        <w:t>с нарушением</w:t>
      </w:r>
      <w:r w:rsidRPr="00143BC2">
        <w:rPr>
          <w:rFonts w:ascii="Times New Roman" w:hAnsi="Times New Roman"/>
          <w:color w:val="auto"/>
          <w:sz w:val="28"/>
        </w:rPr>
        <w:t xml:space="preserve"> установленного срока – 4</w:t>
      </w:r>
      <w:r w:rsidR="000C6840" w:rsidRPr="00143BC2">
        <w:rPr>
          <w:rFonts w:ascii="Times New Roman" w:hAnsi="Times New Roman"/>
          <w:color w:val="auto"/>
          <w:sz w:val="28"/>
        </w:rPr>
        <w:t xml:space="preserve"> (Отклонение от плановой даты обусловлено особенностью отправления отчетов в ПК «Парус</w:t>
      </w:r>
      <w:r w:rsidRPr="00143BC2">
        <w:rPr>
          <w:rFonts w:ascii="Times New Roman" w:hAnsi="Times New Roman"/>
          <w:color w:val="auto"/>
          <w:sz w:val="28"/>
        </w:rPr>
        <w:t>.</w:t>
      </w:r>
      <w:r w:rsidR="00B11EBB" w:rsidRPr="00143BC2">
        <w:rPr>
          <w:rFonts w:ascii="Times New Roman" w:hAnsi="Times New Roman"/>
          <w:color w:val="auto"/>
          <w:sz w:val="28"/>
        </w:rPr>
        <w:t>)</w:t>
      </w:r>
    </w:p>
    <w:p w:rsidR="00E7695E" w:rsidRPr="00143BC2" w:rsidRDefault="000C6840" w:rsidP="00E7695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Заключен</w:t>
      </w:r>
      <w:r w:rsidR="000B6FA7" w:rsidRPr="00143BC2">
        <w:rPr>
          <w:rFonts w:ascii="Times New Roman" w:hAnsi="Times New Roman"/>
          <w:color w:val="auto"/>
          <w:sz w:val="28"/>
        </w:rPr>
        <w:t>о</w:t>
      </w:r>
      <w:r w:rsidRPr="00143BC2">
        <w:rPr>
          <w:rFonts w:ascii="Times New Roman" w:hAnsi="Times New Roman"/>
          <w:color w:val="auto"/>
          <w:sz w:val="28"/>
        </w:rPr>
        <w:t xml:space="preserve"> дополнительн</w:t>
      </w:r>
      <w:r w:rsidR="000B6FA7" w:rsidRPr="00143BC2">
        <w:rPr>
          <w:rFonts w:ascii="Times New Roman" w:hAnsi="Times New Roman"/>
          <w:color w:val="auto"/>
          <w:sz w:val="28"/>
        </w:rPr>
        <w:t>ое</w:t>
      </w:r>
      <w:r w:rsidRPr="00143BC2">
        <w:rPr>
          <w:rFonts w:ascii="Times New Roman" w:hAnsi="Times New Roman"/>
          <w:color w:val="auto"/>
          <w:sz w:val="28"/>
        </w:rPr>
        <w:t xml:space="preserve"> соглашени</w:t>
      </w:r>
      <w:r w:rsidR="000B6FA7" w:rsidRPr="00143BC2">
        <w:rPr>
          <w:rFonts w:ascii="Times New Roman" w:hAnsi="Times New Roman"/>
          <w:color w:val="auto"/>
          <w:sz w:val="28"/>
        </w:rPr>
        <w:t>е № 6 от 13.02.2025</w:t>
      </w:r>
      <w:r w:rsidRPr="00143BC2">
        <w:rPr>
          <w:rFonts w:ascii="Times New Roman" w:hAnsi="Times New Roman"/>
          <w:color w:val="auto"/>
          <w:sz w:val="28"/>
        </w:rPr>
        <w:t xml:space="preserve"> к соглаш</w:t>
      </w:r>
      <w:r w:rsidR="000B6FA7" w:rsidRPr="00143BC2">
        <w:rPr>
          <w:rFonts w:ascii="Times New Roman" w:hAnsi="Times New Roman"/>
          <w:color w:val="auto"/>
          <w:sz w:val="28"/>
        </w:rPr>
        <w:t>ению</w:t>
      </w:r>
      <w:r w:rsidRPr="00143BC2">
        <w:rPr>
          <w:rFonts w:ascii="Times New Roman" w:hAnsi="Times New Roman"/>
          <w:color w:val="auto"/>
          <w:sz w:val="28"/>
        </w:rPr>
        <w:t xml:space="preserve"> о предоставлении субсидии (Контрольная точка 2.1.);</w:t>
      </w:r>
    </w:p>
    <w:p w:rsidR="000C6840" w:rsidRPr="00143BC2" w:rsidRDefault="000B6FA7" w:rsidP="000C684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Направлен</w:t>
      </w:r>
      <w:r w:rsidR="000C6840" w:rsidRPr="00143BC2">
        <w:rPr>
          <w:rFonts w:ascii="Times New Roman" w:hAnsi="Times New Roman"/>
          <w:color w:val="auto"/>
          <w:sz w:val="28"/>
        </w:rPr>
        <w:t xml:space="preserve"> отчет о фактическом количестве оказанных услуг и консультаций по областным услугам за 1 квартал</w:t>
      </w:r>
      <w:r w:rsidRPr="00143BC2">
        <w:rPr>
          <w:rFonts w:ascii="Times New Roman" w:hAnsi="Times New Roman"/>
          <w:color w:val="auto"/>
          <w:sz w:val="28"/>
        </w:rPr>
        <w:t xml:space="preserve"> 2025 года</w:t>
      </w:r>
      <w:r w:rsidR="000C6840" w:rsidRPr="00143BC2">
        <w:rPr>
          <w:rFonts w:ascii="Times New Roman" w:hAnsi="Times New Roman"/>
          <w:color w:val="auto"/>
          <w:sz w:val="28"/>
        </w:rPr>
        <w:t xml:space="preserve"> (Контрольная точка 2.2.);</w:t>
      </w:r>
    </w:p>
    <w:p w:rsidR="000C6840" w:rsidRPr="00143BC2" w:rsidRDefault="000C6840" w:rsidP="000C684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 </w:t>
      </w:r>
      <w:r w:rsidR="000B6FA7" w:rsidRPr="00143BC2">
        <w:rPr>
          <w:rFonts w:ascii="Times New Roman" w:hAnsi="Times New Roman"/>
          <w:color w:val="auto"/>
          <w:sz w:val="28"/>
        </w:rPr>
        <w:t>Направлен</w:t>
      </w:r>
      <w:r w:rsidRPr="00143BC2">
        <w:rPr>
          <w:rFonts w:ascii="Times New Roman" w:hAnsi="Times New Roman"/>
          <w:color w:val="auto"/>
          <w:sz w:val="28"/>
        </w:rPr>
        <w:t xml:space="preserve"> отчет о фактическом количестве оказанных услуг и консультаций по областным услугам за 2 квартал</w:t>
      </w:r>
      <w:r w:rsidR="000B6FA7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2.3.)</w:t>
      </w:r>
      <w:r w:rsidR="00B241C4" w:rsidRPr="00143BC2">
        <w:rPr>
          <w:rFonts w:ascii="Times New Roman" w:hAnsi="Times New Roman"/>
          <w:color w:val="auto"/>
          <w:sz w:val="28"/>
        </w:rPr>
        <w:t>.</w:t>
      </w:r>
    </w:p>
    <w:p w:rsidR="000C6840" w:rsidRPr="00143BC2" w:rsidRDefault="000B6FA7" w:rsidP="000C684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Заключено дополнительное соглашение № 30о от 13.05.2025</w:t>
      </w:r>
      <w:r w:rsidR="000C6840" w:rsidRPr="00143BC2">
        <w:rPr>
          <w:rFonts w:ascii="Times New Roman" w:hAnsi="Times New Roman"/>
          <w:color w:val="auto"/>
          <w:sz w:val="28"/>
        </w:rPr>
        <w:t xml:space="preserve"> к соглашени</w:t>
      </w:r>
      <w:r w:rsidRPr="00143BC2">
        <w:rPr>
          <w:rFonts w:ascii="Times New Roman" w:hAnsi="Times New Roman"/>
          <w:color w:val="auto"/>
          <w:sz w:val="28"/>
        </w:rPr>
        <w:t>ю</w:t>
      </w:r>
      <w:r w:rsidR="000C6840" w:rsidRPr="00143BC2">
        <w:rPr>
          <w:rFonts w:ascii="Times New Roman" w:hAnsi="Times New Roman"/>
          <w:color w:val="auto"/>
          <w:sz w:val="28"/>
        </w:rPr>
        <w:t xml:space="preserve"> о предоставлении субсидии (Контрольная точка 3.1.);</w:t>
      </w:r>
    </w:p>
    <w:p w:rsidR="00E7695E" w:rsidRPr="00143BC2" w:rsidRDefault="000C6840" w:rsidP="001F3F8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 Направлен отчет о фактическом количестве оказанных услуг и консультаций по принципу экстерриториальности услуг за 1 квартал</w:t>
      </w:r>
      <w:r w:rsidR="000B6FA7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3.2.);</w:t>
      </w:r>
    </w:p>
    <w:p w:rsidR="000C6840" w:rsidRPr="00143BC2" w:rsidRDefault="000C6840" w:rsidP="000C684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 Направлен отчет о фактическом количестве оказанных услуг и консультаций по принципу экстерриториальности услуг за 2 квартал</w:t>
      </w:r>
      <w:r w:rsidR="005C0206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3.3.)</w:t>
      </w:r>
      <w:r w:rsidR="00B241C4" w:rsidRPr="00143BC2">
        <w:rPr>
          <w:rFonts w:ascii="Times New Roman" w:hAnsi="Times New Roman"/>
          <w:color w:val="auto"/>
          <w:sz w:val="28"/>
        </w:rPr>
        <w:t>.</w:t>
      </w:r>
    </w:p>
    <w:p w:rsidR="00E0705A" w:rsidRPr="00143BC2" w:rsidRDefault="00E0705A" w:rsidP="000C684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Достижение </w:t>
      </w:r>
      <w:r w:rsidR="00B241C4" w:rsidRPr="00143BC2">
        <w:rPr>
          <w:rFonts w:ascii="Times New Roman" w:hAnsi="Times New Roman"/>
          <w:color w:val="auto"/>
          <w:sz w:val="28"/>
        </w:rPr>
        <w:t>4</w:t>
      </w:r>
      <w:r w:rsidRPr="00143BC2">
        <w:rPr>
          <w:rFonts w:ascii="Times New Roman" w:hAnsi="Times New Roman"/>
          <w:color w:val="auto"/>
          <w:sz w:val="28"/>
        </w:rPr>
        <w:t xml:space="preserve"> контрольных точек запланировано в </w:t>
      </w:r>
      <w:r w:rsidR="00415083" w:rsidRPr="00143BC2">
        <w:rPr>
          <w:rFonts w:ascii="Times New Roman" w:hAnsi="Times New Roman"/>
          <w:color w:val="auto"/>
          <w:sz w:val="28"/>
        </w:rPr>
        <w:t>4 квартале</w:t>
      </w:r>
      <w:r w:rsidR="005C0206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>.</w:t>
      </w:r>
    </w:p>
    <w:p w:rsidR="00664159" w:rsidRPr="00143BC2" w:rsidRDefault="007C5BE6" w:rsidP="006641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На реализацию </w:t>
      </w:r>
      <w:r w:rsidR="00E0705A" w:rsidRPr="00143BC2">
        <w:rPr>
          <w:rFonts w:ascii="Times New Roman" w:hAnsi="Times New Roman"/>
          <w:color w:val="auto"/>
          <w:sz w:val="28"/>
        </w:rPr>
        <w:t>КПМ 2</w:t>
      </w:r>
      <w:r w:rsidRPr="00143BC2">
        <w:rPr>
          <w:rFonts w:ascii="Times New Roman" w:hAnsi="Times New Roman"/>
          <w:color w:val="auto"/>
          <w:sz w:val="28"/>
        </w:rPr>
        <w:t xml:space="preserve"> в 2025 году муниципальной программой предусмотрено 6662,3 тыс. рублей, сводной бюджетной росписью – 5190,5 тыс. рублей. Фактическое освоение средств по итогам </w:t>
      </w:r>
      <w:r w:rsidR="008B36E1" w:rsidRPr="00143BC2">
        <w:rPr>
          <w:rFonts w:ascii="Times New Roman" w:hAnsi="Times New Roman"/>
          <w:color w:val="auto"/>
          <w:sz w:val="28"/>
        </w:rPr>
        <w:t>9 месяцев</w:t>
      </w:r>
      <w:r w:rsidRPr="00143BC2">
        <w:rPr>
          <w:rFonts w:ascii="Times New Roman" w:hAnsi="Times New Roman"/>
          <w:color w:val="auto"/>
          <w:sz w:val="28"/>
        </w:rPr>
        <w:t xml:space="preserve"> 2025 года составило </w:t>
      </w:r>
      <w:r w:rsidR="00664159" w:rsidRPr="00143BC2">
        <w:rPr>
          <w:rFonts w:ascii="Times New Roman" w:hAnsi="Times New Roman"/>
          <w:color w:val="auto"/>
          <w:sz w:val="28"/>
        </w:rPr>
        <w:t>3488,5</w:t>
      </w:r>
      <w:r w:rsidRPr="00143BC2">
        <w:rPr>
          <w:rFonts w:ascii="Times New Roman" w:hAnsi="Times New Roman"/>
          <w:color w:val="auto"/>
          <w:sz w:val="28"/>
        </w:rPr>
        <w:t xml:space="preserve"> тыс. рублей или </w:t>
      </w:r>
      <w:r w:rsidR="00C02FC1" w:rsidRPr="00143BC2">
        <w:rPr>
          <w:rFonts w:ascii="Times New Roman" w:hAnsi="Times New Roman"/>
          <w:color w:val="auto"/>
          <w:sz w:val="28"/>
        </w:rPr>
        <w:t>67,2</w:t>
      </w:r>
      <w:r w:rsidRPr="00143BC2">
        <w:rPr>
          <w:rFonts w:ascii="Times New Roman" w:hAnsi="Times New Roman"/>
          <w:color w:val="auto"/>
          <w:sz w:val="28"/>
        </w:rPr>
        <w:t xml:space="preserve"> </w:t>
      </w:r>
      <w:r w:rsidR="00664159" w:rsidRPr="00143BC2">
        <w:rPr>
          <w:rFonts w:ascii="Times New Roman" w:hAnsi="Times New Roman"/>
          <w:color w:val="auto"/>
          <w:sz w:val="28"/>
        </w:rPr>
        <w:t>процента от предусмотренного сводной бюджетной росписью объема.</w:t>
      </w:r>
    </w:p>
    <w:p w:rsidR="00664159" w:rsidRPr="00143BC2" w:rsidRDefault="00664159" w:rsidP="006641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В рамках КПМ 2 запланировано достижение 1</w:t>
      </w:r>
      <w:r w:rsidR="0063687F" w:rsidRPr="00143BC2">
        <w:rPr>
          <w:rFonts w:ascii="Times New Roman" w:hAnsi="Times New Roman"/>
          <w:color w:val="auto"/>
          <w:sz w:val="28"/>
        </w:rPr>
        <w:t xml:space="preserve"> показателя</w:t>
      </w:r>
      <w:r w:rsidRPr="00143BC2">
        <w:rPr>
          <w:rFonts w:ascii="Times New Roman" w:hAnsi="Times New Roman"/>
          <w:color w:val="auto"/>
          <w:sz w:val="28"/>
        </w:rPr>
        <w:t xml:space="preserve">, выполнение которого запланировано </w:t>
      </w:r>
      <w:proofErr w:type="gramStart"/>
      <w:r w:rsidRPr="00143BC2">
        <w:rPr>
          <w:rFonts w:ascii="Times New Roman" w:hAnsi="Times New Roman"/>
          <w:color w:val="auto"/>
          <w:sz w:val="28"/>
        </w:rPr>
        <w:t>на конец</w:t>
      </w:r>
      <w:proofErr w:type="gramEnd"/>
      <w:r w:rsidRPr="00143BC2">
        <w:rPr>
          <w:rFonts w:ascii="Times New Roman" w:hAnsi="Times New Roman"/>
          <w:color w:val="auto"/>
          <w:sz w:val="28"/>
        </w:rPr>
        <w:t xml:space="preserve"> 2025 года. В настоящее время риски невыполнения отсутствуют.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Достижение задачи КПМ 2 оценивается на основании 4 контрольных точек.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По итогам </w:t>
      </w:r>
      <w:r w:rsidR="00415083" w:rsidRPr="00143BC2">
        <w:rPr>
          <w:rFonts w:ascii="Times New Roman" w:hAnsi="Times New Roman"/>
          <w:color w:val="auto"/>
          <w:sz w:val="28"/>
        </w:rPr>
        <w:t>9 месяцев</w:t>
      </w:r>
      <w:r w:rsidRPr="00143BC2">
        <w:rPr>
          <w:rFonts w:ascii="Times New Roman" w:hAnsi="Times New Roman"/>
          <w:color w:val="auto"/>
          <w:sz w:val="28"/>
        </w:rPr>
        <w:t xml:space="preserve"> 2025 года достигнуты </w:t>
      </w:r>
      <w:r w:rsidR="00C02FC1" w:rsidRPr="00143BC2">
        <w:rPr>
          <w:rFonts w:ascii="Times New Roman" w:hAnsi="Times New Roman"/>
          <w:color w:val="auto"/>
          <w:sz w:val="28"/>
        </w:rPr>
        <w:t>2</w:t>
      </w:r>
      <w:r w:rsidRPr="00143BC2">
        <w:rPr>
          <w:rFonts w:ascii="Times New Roman" w:hAnsi="Times New Roman"/>
          <w:color w:val="auto"/>
          <w:sz w:val="28"/>
        </w:rPr>
        <w:t xml:space="preserve"> контрольные точки в установленный срок.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Размещен</w:t>
      </w:r>
      <w:r w:rsidR="005C0206" w:rsidRPr="00143BC2">
        <w:rPr>
          <w:rFonts w:ascii="Times New Roman" w:hAnsi="Times New Roman"/>
          <w:color w:val="auto"/>
          <w:sz w:val="28"/>
        </w:rPr>
        <w:t>о</w:t>
      </w:r>
      <w:r w:rsidRPr="00143BC2">
        <w:rPr>
          <w:rFonts w:ascii="Times New Roman" w:hAnsi="Times New Roman"/>
          <w:color w:val="auto"/>
          <w:sz w:val="28"/>
        </w:rPr>
        <w:t xml:space="preserve"> в СМИ и социальных сетях </w:t>
      </w:r>
      <w:r w:rsidR="005C0206" w:rsidRPr="00143BC2">
        <w:rPr>
          <w:rFonts w:ascii="Times New Roman" w:hAnsi="Times New Roman"/>
          <w:color w:val="auto"/>
          <w:sz w:val="28"/>
        </w:rPr>
        <w:t>202</w:t>
      </w:r>
      <w:r w:rsidRPr="00143BC2">
        <w:rPr>
          <w:rFonts w:ascii="Times New Roman" w:hAnsi="Times New Roman"/>
          <w:color w:val="auto"/>
          <w:sz w:val="28"/>
        </w:rPr>
        <w:t xml:space="preserve"> сюжет</w:t>
      </w:r>
      <w:r w:rsidR="005C0206" w:rsidRPr="00143BC2">
        <w:rPr>
          <w:rFonts w:ascii="Times New Roman" w:hAnsi="Times New Roman"/>
          <w:color w:val="auto"/>
          <w:sz w:val="28"/>
        </w:rPr>
        <w:t>а</w:t>
      </w:r>
      <w:r w:rsidRPr="00143BC2">
        <w:rPr>
          <w:rFonts w:ascii="Times New Roman" w:hAnsi="Times New Roman"/>
          <w:color w:val="auto"/>
          <w:sz w:val="28"/>
        </w:rPr>
        <w:t xml:space="preserve"> в 1 квартале</w:t>
      </w:r>
      <w:r w:rsidR="005C0206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1.1.);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Размещен</w:t>
      </w:r>
      <w:r w:rsidR="005C0206" w:rsidRPr="00143BC2">
        <w:rPr>
          <w:rFonts w:ascii="Times New Roman" w:hAnsi="Times New Roman"/>
          <w:color w:val="auto"/>
          <w:sz w:val="28"/>
        </w:rPr>
        <w:t>о</w:t>
      </w:r>
      <w:r w:rsidRPr="00143BC2">
        <w:rPr>
          <w:rFonts w:ascii="Times New Roman" w:hAnsi="Times New Roman"/>
          <w:color w:val="auto"/>
          <w:sz w:val="28"/>
        </w:rPr>
        <w:t xml:space="preserve"> в СМИ и социальных сетях </w:t>
      </w:r>
      <w:r w:rsidR="005C0206" w:rsidRPr="00143BC2">
        <w:rPr>
          <w:rFonts w:ascii="Times New Roman" w:hAnsi="Times New Roman"/>
          <w:color w:val="auto"/>
          <w:sz w:val="28"/>
        </w:rPr>
        <w:t>445</w:t>
      </w:r>
      <w:r w:rsidRPr="00143BC2">
        <w:rPr>
          <w:rFonts w:ascii="Times New Roman" w:hAnsi="Times New Roman"/>
          <w:color w:val="auto"/>
          <w:sz w:val="28"/>
        </w:rPr>
        <w:t xml:space="preserve"> сюжет</w:t>
      </w:r>
      <w:r w:rsidR="008B36E1" w:rsidRPr="00143BC2">
        <w:rPr>
          <w:rFonts w:ascii="Times New Roman" w:hAnsi="Times New Roman"/>
          <w:color w:val="auto"/>
          <w:sz w:val="28"/>
        </w:rPr>
        <w:t>а</w:t>
      </w:r>
      <w:r w:rsidRPr="00143BC2">
        <w:rPr>
          <w:rFonts w:ascii="Times New Roman" w:hAnsi="Times New Roman"/>
          <w:color w:val="auto"/>
          <w:sz w:val="28"/>
        </w:rPr>
        <w:t xml:space="preserve"> по итогам 6 месяцев</w:t>
      </w:r>
      <w:r w:rsidR="005C0206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1.2.</w:t>
      </w:r>
      <w:r w:rsidR="00664159" w:rsidRPr="00143BC2">
        <w:rPr>
          <w:rFonts w:ascii="Times New Roman" w:hAnsi="Times New Roman"/>
          <w:color w:val="auto"/>
          <w:sz w:val="28"/>
        </w:rPr>
        <w:t>);</w:t>
      </w:r>
    </w:p>
    <w:p w:rsidR="00664159" w:rsidRPr="00143BC2" w:rsidRDefault="00664159" w:rsidP="006641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Размещено в СМИ и социальных сетях 762 сюжета по итогам 9 месяцев 2025 года (Контрольная точка 1.3.).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Достижение </w:t>
      </w:r>
      <w:r w:rsidR="00664159" w:rsidRPr="00143BC2">
        <w:rPr>
          <w:rFonts w:ascii="Times New Roman" w:hAnsi="Times New Roman"/>
          <w:color w:val="auto"/>
          <w:sz w:val="28"/>
        </w:rPr>
        <w:t>1</w:t>
      </w:r>
      <w:r w:rsidRPr="00143BC2">
        <w:rPr>
          <w:rFonts w:ascii="Times New Roman" w:hAnsi="Times New Roman"/>
          <w:color w:val="auto"/>
          <w:sz w:val="28"/>
        </w:rPr>
        <w:t xml:space="preserve"> контрольн</w:t>
      </w:r>
      <w:r w:rsidR="00664159" w:rsidRPr="00143BC2">
        <w:rPr>
          <w:rFonts w:ascii="Times New Roman" w:hAnsi="Times New Roman"/>
          <w:color w:val="auto"/>
          <w:sz w:val="28"/>
        </w:rPr>
        <w:t>ой</w:t>
      </w:r>
      <w:r w:rsidRPr="00143BC2">
        <w:rPr>
          <w:rFonts w:ascii="Times New Roman" w:hAnsi="Times New Roman"/>
          <w:color w:val="auto"/>
          <w:sz w:val="28"/>
        </w:rPr>
        <w:t xml:space="preserve"> точк</w:t>
      </w:r>
      <w:r w:rsidR="00664159" w:rsidRPr="00143BC2">
        <w:rPr>
          <w:rFonts w:ascii="Times New Roman" w:hAnsi="Times New Roman"/>
          <w:color w:val="auto"/>
          <w:sz w:val="28"/>
        </w:rPr>
        <w:t>и</w:t>
      </w:r>
      <w:r w:rsidRPr="00143BC2">
        <w:rPr>
          <w:rFonts w:ascii="Times New Roman" w:hAnsi="Times New Roman"/>
          <w:color w:val="auto"/>
          <w:sz w:val="28"/>
        </w:rPr>
        <w:t xml:space="preserve"> запланировано </w:t>
      </w:r>
      <w:r w:rsidR="00664159" w:rsidRPr="00143BC2">
        <w:rPr>
          <w:rFonts w:ascii="Times New Roman" w:hAnsi="Times New Roman"/>
          <w:color w:val="auto"/>
          <w:sz w:val="28"/>
        </w:rPr>
        <w:t>на</w:t>
      </w:r>
      <w:r w:rsidRPr="00143BC2">
        <w:rPr>
          <w:rFonts w:ascii="Times New Roman" w:hAnsi="Times New Roman"/>
          <w:color w:val="auto"/>
          <w:sz w:val="28"/>
        </w:rPr>
        <w:t xml:space="preserve"> </w:t>
      </w:r>
      <w:r w:rsidR="008B36E1" w:rsidRPr="00143BC2">
        <w:rPr>
          <w:rFonts w:ascii="Times New Roman" w:hAnsi="Times New Roman"/>
          <w:color w:val="auto"/>
          <w:sz w:val="28"/>
        </w:rPr>
        <w:t>4</w:t>
      </w:r>
      <w:r w:rsidRPr="00143BC2">
        <w:rPr>
          <w:rFonts w:ascii="Times New Roman" w:hAnsi="Times New Roman"/>
          <w:color w:val="auto"/>
          <w:sz w:val="28"/>
        </w:rPr>
        <w:t xml:space="preserve"> </w:t>
      </w:r>
      <w:r w:rsidR="008B36E1" w:rsidRPr="00143BC2">
        <w:rPr>
          <w:rFonts w:ascii="Times New Roman" w:hAnsi="Times New Roman"/>
          <w:color w:val="auto"/>
          <w:sz w:val="28"/>
        </w:rPr>
        <w:t>квартал</w:t>
      </w:r>
      <w:r w:rsidR="005C0206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>.</w:t>
      </w:r>
    </w:p>
    <w:p w:rsidR="007C5BE6" w:rsidRPr="00143BC2" w:rsidRDefault="007C5BE6" w:rsidP="007C5BE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На реализацию </w:t>
      </w:r>
      <w:r w:rsidR="00E0705A" w:rsidRPr="00143BC2">
        <w:rPr>
          <w:rFonts w:ascii="Times New Roman" w:hAnsi="Times New Roman"/>
          <w:color w:val="auto"/>
          <w:sz w:val="28"/>
        </w:rPr>
        <w:t>КПМ 3</w:t>
      </w:r>
      <w:r w:rsidRPr="00143BC2">
        <w:rPr>
          <w:rFonts w:ascii="Times New Roman" w:hAnsi="Times New Roman"/>
          <w:color w:val="auto"/>
          <w:sz w:val="28"/>
        </w:rPr>
        <w:t xml:space="preserve"> в 2025 году бюджетных ассигнований не предусмотрено. </w:t>
      </w:r>
    </w:p>
    <w:p w:rsidR="00664159" w:rsidRPr="00143BC2" w:rsidRDefault="00664159" w:rsidP="006641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lastRenderedPageBreak/>
        <w:t xml:space="preserve">В рамках КПМ 3 запланировано достижение 1 показателя, выполнение которого запланировано </w:t>
      </w:r>
      <w:proofErr w:type="gramStart"/>
      <w:r w:rsidRPr="00143BC2">
        <w:rPr>
          <w:rFonts w:ascii="Times New Roman" w:hAnsi="Times New Roman"/>
          <w:color w:val="auto"/>
          <w:sz w:val="28"/>
        </w:rPr>
        <w:t>на конец</w:t>
      </w:r>
      <w:proofErr w:type="gramEnd"/>
      <w:r w:rsidRPr="00143BC2">
        <w:rPr>
          <w:rFonts w:ascii="Times New Roman" w:hAnsi="Times New Roman"/>
          <w:color w:val="auto"/>
          <w:sz w:val="28"/>
        </w:rPr>
        <w:t xml:space="preserve"> 2025 года. В настоящее время риски невыполнения отсутствуют.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Достижение задачи КПМ 3 оценивается на основании 7 контрольных точек.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16"/>
        </w:rPr>
      </w:pPr>
      <w:proofErr w:type="gramStart"/>
      <w:r w:rsidRPr="00143BC2">
        <w:rPr>
          <w:rFonts w:ascii="Times New Roman" w:hAnsi="Times New Roman"/>
          <w:color w:val="auto"/>
          <w:sz w:val="28"/>
        </w:rPr>
        <w:t xml:space="preserve">По итогам </w:t>
      </w:r>
      <w:r w:rsidR="006D7290" w:rsidRPr="00143BC2">
        <w:rPr>
          <w:rFonts w:ascii="Times New Roman" w:hAnsi="Times New Roman"/>
          <w:color w:val="auto"/>
          <w:sz w:val="28"/>
        </w:rPr>
        <w:t>9 месяцев</w:t>
      </w:r>
      <w:r w:rsidRPr="00143BC2">
        <w:rPr>
          <w:rFonts w:ascii="Times New Roman" w:hAnsi="Times New Roman"/>
          <w:color w:val="auto"/>
          <w:sz w:val="28"/>
        </w:rPr>
        <w:t xml:space="preserve"> 2025 года достигнуты </w:t>
      </w:r>
      <w:r w:rsidR="006D7290" w:rsidRPr="00143BC2">
        <w:rPr>
          <w:rFonts w:ascii="Times New Roman" w:hAnsi="Times New Roman"/>
          <w:color w:val="auto"/>
          <w:sz w:val="28"/>
        </w:rPr>
        <w:t>5</w:t>
      </w:r>
      <w:r w:rsidRPr="00143BC2">
        <w:rPr>
          <w:rFonts w:ascii="Times New Roman" w:hAnsi="Times New Roman"/>
          <w:color w:val="auto"/>
          <w:sz w:val="28"/>
        </w:rPr>
        <w:t xml:space="preserve"> контрольны</w:t>
      </w:r>
      <w:r w:rsidR="006D7290" w:rsidRPr="00143BC2">
        <w:rPr>
          <w:rFonts w:ascii="Times New Roman" w:hAnsi="Times New Roman"/>
          <w:color w:val="auto"/>
          <w:sz w:val="28"/>
        </w:rPr>
        <w:t>х</w:t>
      </w:r>
      <w:r w:rsidRPr="00143BC2">
        <w:rPr>
          <w:rFonts w:ascii="Times New Roman" w:hAnsi="Times New Roman"/>
          <w:color w:val="auto"/>
          <w:sz w:val="28"/>
        </w:rPr>
        <w:t xml:space="preserve"> точ</w:t>
      </w:r>
      <w:r w:rsidR="006D7290" w:rsidRPr="00143BC2">
        <w:rPr>
          <w:rFonts w:ascii="Times New Roman" w:hAnsi="Times New Roman"/>
          <w:color w:val="auto"/>
          <w:sz w:val="28"/>
        </w:rPr>
        <w:t>е</w:t>
      </w:r>
      <w:r w:rsidRPr="00143BC2">
        <w:rPr>
          <w:rFonts w:ascii="Times New Roman" w:hAnsi="Times New Roman"/>
          <w:color w:val="auto"/>
          <w:sz w:val="28"/>
        </w:rPr>
        <w:t xml:space="preserve">к, из них: в установленный срок – </w:t>
      </w:r>
      <w:r w:rsidR="006D7290" w:rsidRPr="00143BC2">
        <w:rPr>
          <w:rFonts w:ascii="Times New Roman" w:hAnsi="Times New Roman"/>
          <w:color w:val="auto"/>
          <w:sz w:val="28"/>
        </w:rPr>
        <w:t>4</w:t>
      </w:r>
      <w:r w:rsidRPr="00143BC2">
        <w:rPr>
          <w:rFonts w:ascii="Times New Roman" w:hAnsi="Times New Roman"/>
          <w:color w:val="auto"/>
          <w:sz w:val="28"/>
        </w:rPr>
        <w:t>, с нарушением установленного срока – 1 (в</w:t>
      </w:r>
      <w:r w:rsidRPr="00143BC2">
        <w:rPr>
          <w:rFonts w:ascii="Times New Roman" w:hAnsi="Times New Roman"/>
          <w:color w:val="auto"/>
          <w:sz w:val="28"/>
          <w:szCs w:val="16"/>
        </w:rPr>
        <w:t xml:space="preserve"> связи с кадровыми изменениями, произошедшими в Администрации Красносулинского района, выпуск сертификата электронной подписи первого заместителя </w:t>
      </w:r>
      <w:r w:rsidR="005C0206" w:rsidRPr="00143BC2">
        <w:rPr>
          <w:rFonts w:ascii="Times New Roman" w:hAnsi="Times New Roman"/>
          <w:color w:val="auto"/>
          <w:sz w:val="28"/>
          <w:szCs w:val="16"/>
        </w:rPr>
        <w:t xml:space="preserve">главы Администрации Красносулинского района по вопросам экономического развития и внутренней политике </w:t>
      </w:r>
      <w:r w:rsidRPr="00143BC2">
        <w:rPr>
          <w:rFonts w:ascii="Times New Roman" w:hAnsi="Times New Roman"/>
          <w:color w:val="auto"/>
          <w:sz w:val="28"/>
          <w:szCs w:val="16"/>
        </w:rPr>
        <w:t>осуществлен 25.06.2025 г.).</w:t>
      </w:r>
      <w:proofErr w:type="gramEnd"/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Изготовлен сертификат электронной подписи для заместителя главы Администрации Красносулинского района - начальника отдела сельского хозяйства и охраны окружающей среды</w:t>
      </w:r>
      <w:r w:rsidR="005C0206" w:rsidRPr="00143BC2">
        <w:rPr>
          <w:rFonts w:ascii="Times New Roman" w:hAnsi="Times New Roman"/>
          <w:color w:val="auto"/>
          <w:sz w:val="28"/>
        </w:rPr>
        <w:t xml:space="preserve"> - 22.01.2025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1.1.);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 Изготовлен сертификат электронной подписи для первого заместителя главы Администрации Красносулинского района по вопросам экономического развития и внутренней политике</w:t>
      </w:r>
      <w:r w:rsidR="005C0206" w:rsidRPr="00143BC2">
        <w:rPr>
          <w:rFonts w:ascii="Times New Roman" w:hAnsi="Times New Roman"/>
          <w:color w:val="auto"/>
          <w:sz w:val="28"/>
        </w:rPr>
        <w:t xml:space="preserve"> - 25.06.2025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1.2.);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 Изготовлен сертификат электронной подписи для заместителя главы Администрации Красносулинского района – главного архитектора </w:t>
      </w:r>
      <w:r w:rsidR="005C0206" w:rsidRPr="00143BC2">
        <w:rPr>
          <w:rFonts w:ascii="Times New Roman" w:hAnsi="Times New Roman"/>
          <w:color w:val="auto"/>
          <w:sz w:val="28"/>
        </w:rPr>
        <w:t xml:space="preserve">- 20.05.2025 </w:t>
      </w:r>
      <w:r w:rsidRPr="00143BC2">
        <w:rPr>
          <w:rFonts w:ascii="Times New Roman" w:hAnsi="Times New Roman"/>
          <w:color w:val="auto"/>
          <w:sz w:val="28"/>
        </w:rPr>
        <w:t>(Контрольная точка 1.3.);</w:t>
      </w:r>
    </w:p>
    <w:p w:rsidR="00E0705A" w:rsidRPr="00143BC2" w:rsidRDefault="00E0705A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Изготовлен сертификат электронной подписи для Главы Красносулинского района</w:t>
      </w:r>
      <w:r w:rsidR="005C0206" w:rsidRPr="00143BC2">
        <w:rPr>
          <w:rFonts w:ascii="Times New Roman" w:hAnsi="Times New Roman"/>
          <w:color w:val="auto"/>
          <w:sz w:val="28"/>
        </w:rPr>
        <w:t xml:space="preserve"> - 04.04.2025</w:t>
      </w:r>
      <w:r w:rsidRPr="00143BC2">
        <w:rPr>
          <w:rFonts w:ascii="Times New Roman" w:hAnsi="Times New Roman"/>
          <w:color w:val="auto"/>
          <w:sz w:val="28"/>
        </w:rPr>
        <w:t xml:space="preserve"> (Контрольная точка 1.5.)</w:t>
      </w:r>
      <w:r w:rsidR="006D7290" w:rsidRPr="00143BC2">
        <w:rPr>
          <w:rFonts w:ascii="Times New Roman" w:hAnsi="Times New Roman"/>
          <w:color w:val="auto"/>
          <w:sz w:val="28"/>
        </w:rPr>
        <w:t>;</w:t>
      </w:r>
    </w:p>
    <w:p w:rsidR="006D7290" w:rsidRPr="00143BC2" w:rsidRDefault="006D7290" w:rsidP="00E0705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>Изготовлен сертификат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- 28.09.2025 (Контрольная точка 1.4).</w:t>
      </w:r>
    </w:p>
    <w:p w:rsidR="00E0705A" w:rsidRPr="00143BC2" w:rsidRDefault="00085EB9" w:rsidP="007C5BE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3BC2">
        <w:rPr>
          <w:rFonts w:ascii="Times New Roman" w:hAnsi="Times New Roman"/>
          <w:color w:val="auto"/>
          <w:sz w:val="28"/>
        </w:rPr>
        <w:t xml:space="preserve">Достижение </w:t>
      </w:r>
      <w:r w:rsidR="006D7290" w:rsidRPr="00143BC2">
        <w:rPr>
          <w:rFonts w:ascii="Times New Roman" w:hAnsi="Times New Roman"/>
          <w:color w:val="auto"/>
          <w:sz w:val="28"/>
        </w:rPr>
        <w:t>2</w:t>
      </w:r>
      <w:r w:rsidRPr="00143BC2">
        <w:rPr>
          <w:rFonts w:ascii="Times New Roman" w:hAnsi="Times New Roman"/>
          <w:color w:val="auto"/>
          <w:sz w:val="28"/>
        </w:rPr>
        <w:t xml:space="preserve"> контрольных точек запланировано </w:t>
      </w:r>
      <w:r w:rsidR="006D7290" w:rsidRPr="00143BC2">
        <w:rPr>
          <w:rFonts w:ascii="Times New Roman" w:hAnsi="Times New Roman"/>
          <w:color w:val="auto"/>
          <w:sz w:val="28"/>
        </w:rPr>
        <w:t>в 4 квартале</w:t>
      </w:r>
      <w:r w:rsidR="005C0206" w:rsidRPr="00143BC2">
        <w:rPr>
          <w:rFonts w:ascii="Times New Roman" w:hAnsi="Times New Roman"/>
          <w:color w:val="auto"/>
          <w:sz w:val="28"/>
        </w:rPr>
        <w:t xml:space="preserve"> 2025 года</w:t>
      </w:r>
      <w:r w:rsidRPr="00143BC2">
        <w:rPr>
          <w:rFonts w:ascii="Times New Roman" w:hAnsi="Times New Roman"/>
          <w:color w:val="auto"/>
          <w:sz w:val="28"/>
        </w:rPr>
        <w:t>.</w:t>
      </w:r>
    </w:p>
    <w:p w:rsidR="00E212CC" w:rsidRPr="00143BC2" w:rsidRDefault="007F05EC" w:rsidP="007F05EC">
      <w:pPr>
        <w:ind w:firstLine="708"/>
        <w:jc w:val="both"/>
        <w:rPr>
          <w:color w:val="auto"/>
        </w:rPr>
      </w:pPr>
      <w:r w:rsidRPr="00143BC2">
        <w:rPr>
          <w:rFonts w:ascii="Times New Roman" w:hAnsi="Times New Roman"/>
          <w:color w:val="auto"/>
          <w:sz w:val="28"/>
        </w:rPr>
        <w:t xml:space="preserve">В процессе анализа выполнения муниципальной программы Красносулинского района «Информационное общество» не было выявлено случаев </w:t>
      </w:r>
      <w:r w:rsidR="00085EB9" w:rsidRPr="00143BC2">
        <w:rPr>
          <w:rFonts w:ascii="Times New Roman" w:hAnsi="Times New Roman"/>
          <w:color w:val="auto"/>
          <w:sz w:val="28"/>
        </w:rPr>
        <w:t xml:space="preserve">умышленного </w:t>
      </w:r>
      <w:r w:rsidRPr="00143BC2">
        <w:rPr>
          <w:rFonts w:ascii="Times New Roman" w:hAnsi="Times New Roman"/>
          <w:color w:val="auto"/>
          <w:sz w:val="28"/>
        </w:rPr>
        <w:t>несоблюдения установленных сроков реализации мероприятий, контрольных точек и достижения целевых показателей.</w:t>
      </w:r>
      <w:bookmarkEnd w:id="0"/>
    </w:p>
    <w:sectPr w:rsidR="00E212CC" w:rsidRPr="0014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3B54"/>
    <w:multiLevelType w:val="hybridMultilevel"/>
    <w:tmpl w:val="7744FBC6"/>
    <w:lvl w:ilvl="0" w:tplc="76287F7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64E2F"/>
    <w:multiLevelType w:val="hybridMultilevel"/>
    <w:tmpl w:val="C98EE476"/>
    <w:lvl w:ilvl="0" w:tplc="9E42D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547EC7"/>
    <w:multiLevelType w:val="hybridMultilevel"/>
    <w:tmpl w:val="A802CF4E"/>
    <w:lvl w:ilvl="0" w:tplc="D8BE8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7C"/>
    <w:rsid w:val="00085EB9"/>
    <w:rsid w:val="00093017"/>
    <w:rsid w:val="000B6FA7"/>
    <w:rsid w:val="000C625E"/>
    <w:rsid w:val="000C6840"/>
    <w:rsid w:val="00143BC2"/>
    <w:rsid w:val="001F3F87"/>
    <w:rsid w:val="00224F3C"/>
    <w:rsid w:val="003E32FD"/>
    <w:rsid w:val="00415083"/>
    <w:rsid w:val="00534586"/>
    <w:rsid w:val="005C0206"/>
    <w:rsid w:val="0063687F"/>
    <w:rsid w:val="00664159"/>
    <w:rsid w:val="006D7290"/>
    <w:rsid w:val="007C5BE6"/>
    <w:rsid w:val="007F05EC"/>
    <w:rsid w:val="00802121"/>
    <w:rsid w:val="008B36E1"/>
    <w:rsid w:val="008D54AC"/>
    <w:rsid w:val="00910C18"/>
    <w:rsid w:val="00922F71"/>
    <w:rsid w:val="009C513D"/>
    <w:rsid w:val="00A21304"/>
    <w:rsid w:val="00B11EBB"/>
    <w:rsid w:val="00B241C4"/>
    <w:rsid w:val="00C02FC1"/>
    <w:rsid w:val="00C900F8"/>
    <w:rsid w:val="00CE6FCE"/>
    <w:rsid w:val="00DA0A7C"/>
    <w:rsid w:val="00E037CE"/>
    <w:rsid w:val="00E0705A"/>
    <w:rsid w:val="00E212CC"/>
    <w:rsid w:val="00E62DCE"/>
    <w:rsid w:val="00E7695E"/>
    <w:rsid w:val="00E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2025-10-16T12:08:00Z</cp:lastPrinted>
  <dcterms:created xsi:type="dcterms:W3CDTF">2025-10-16T13:25:00Z</dcterms:created>
  <dcterms:modified xsi:type="dcterms:W3CDTF">2025-10-16T13:25:00Z</dcterms:modified>
</cp:coreProperties>
</file>