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27" w:rsidRPr="00967961" w:rsidRDefault="00237B27" w:rsidP="00237B27">
      <w:pPr>
        <w:ind w:firstLine="0"/>
        <w:jc w:val="center"/>
        <w:rPr>
          <w:b/>
          <w:szCs w:val="28"/>
        </w:rPr>
      </w:pPr>
      <w:r w:rsidRPr="00967961">
        <w:rPr>
          <w:b/>
          <w:szCs w:val="28"/>
        </w:rPr>
        <w:t xml:space="preserve">Пояснительная информация </w:t>
      </w:r>
    </w:p>
    <w:p w:rsidR="00237B27" w:rsidRPr="00967961" w:rsidRDefault="00237B27" w:rsidP="00237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961">
        <w:rPr>
          <w:rFonts w:ascii="Times New Roman" w:hAnsi="Times New Roman" w:cs="Times New Roman"/>
          <w:b/>
          <w:sz w:val="28"/>
          <w:szCs w:val="28"/>
        </w:rPr>
        <w:t>к отчету об исполнении плана реализации подпрограммы «Комплексные меры противодействия злоупотреблению наркотиками и их незаконному обороту» муниципальной программы Красносулинского района  «</w:t>
      </w:r>
      <w:r w:rsidRPr="00967961">
        <w:rPr>
          <w:rFonts w:ascii="Times New Roman" w:hAnsi="Times New Roman" w:cs="Times New Roman"/>
          <w:b/>
          <w:sz w:val="28"/>
        </w:rPr>
        <w:t>Обеспечение общественного порядка и профилактика правонарушений</w:t>
      </w:r>
      <w:r w:rsidRPr="0096796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37B27" w:rsidRPr="00967961" w:rsidRDefault="00237B27" w:rsidP="00237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96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967961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Pr="00967961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3</w:t>
      </w:r>
      <w:r w:rsidRPr="00967961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37B27" w:rsidRDefault="00237B27" w:rsidP="007C7063">
      <w:pPr>
        <w:pStyle w:val="a3"/>
        <w:ind w:firstLine="567"/>
        <w:jc w:val="both"/>
        <w:rPr>
          <w:rFonts w:ascii="Times New Roman" w:hAnsi="Times New Roman"/>
          <w:kern w:val="2"/>
          <w:sz w:val="24"/>
          <w:szCs w:val="24"/>
        </w:rPr>
      </w:pPr>
    </w:p>
    <w:p w:rsidR="007C7063" w:rsidRPr="00237B27" w:rsidRDefault="007C7063" w:rsidP="00237B2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37B27">
        <w:rPr>
          <w:rFonts w:ascii="Times New Roman" w:hAnsi="Times New Roman"/>
          <w:kern w:val="2"/>
          <w:sz w:val="28"/>
          <w:szCs w:val="28"/>
        </w:rPr>
        <w:t xml:space="preserve">На реализацию подпрограммы 3 муниципальной программы в 2023 году предусмотрено  </w:t>
      </w:r>
      <w:r w:rsidRPr="00237B27">
        <w:rPr>
          <w:rFonts w:ascii="Times New Roman" w:hAnsi="Times New Roman"/>
          <w:sz w:val="28"/>
          <w:szCs w:val="28"/>
          <w:lang w:eastAsia="ru-RU"/>
        </w:rPr>
        <w:t xml:space="preserve">10,0 </w:t>
      </w:r>
      <w:r w:rsidRPr="00237B27">
        <w:rPr>
          <w:rFonts w:ascii="Times New Roman" w:hAnsi="Times New Roman"/>
          <w:kern w:val="2"/>
          <w:sz w:val="28"/>
          <w:szCs w:val="28"/>
        </w:rPr>
        <w:t>тыс. рублей за счет средств бюджета района. Фактическое освоение по состоянию на 01.07.2023 –10,0 тыс. рублей.</w:t>
      </w:r>
      <w:r w:rsidRPr="00237B27">
        <w:rPr>
          <w:rFonts w:ascii="Times New Roman" w:hAnsi="Times New Roman"/>
          <w:sz w:val="28"/>
          <w:szCs w:val="28"/>
        </w:rPr>
        <w:t xml:space="preserve"> </w:t>
      </w:r>
    </w:p>
    <w:p w:rsidR="00237B27" w:rsidRDefault="007C7063" w:rsidP="00237B27">
      <w:pPr>
        <w:pStyle w:val="a3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237B27">
        <w:rPr>
          <w:rFonts w:ascii="Times New Roman" w:hAnsi="Times New Roman"/>
          <w:kern w:val="2"/>
          <w:sz w:val="28"/>
          <w:szCs w:val="28"/>
        </w:rPr>
        <w:t>По основным мероприятиям и контрольным событиям подпрограммы 3 по итогам 9 месяцев 2023 года достигнуты следующие результаты:</w:t>
      </w:r>
    </w:p>
    <w:p w:rsidR="00237B27" w:rsidRDefault="00237B27" w:rsidP="00237B27">
      <w:pPr>
        <w:pStyle w:val="a3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</w:t>
      </w:r>
      <w:r w:rsidR="007C7063" w:rsidRPr="00237B27">
        <w:rPr>
          <w:sz w:val="28"/>
          <w:szCs w:val="28"/>
        </w:rPr>
        <w:t>ресечено 63 правонарушения. По данным наркологического кабинета состоит на учете 11</w:t>
      </w:r>
      <w:r w:rsidR="00D14BB4" w:rsidRPr="00237B27">
        <w:rPr>
          <w:sz w:val="28"/>
          <w:szCs w:val="28"/>
        </w:rPr>
        <w:t>7</w:t>
      </w:r>
      <w:r w:rsidR="007C7063" w:rsidRPr="00237B27">
        <w:rPr>
          <w:sz w:val="28"/>
          <w:szCs w:val="28"/>
        </w:rPr>
        <w:t>5 человек, употребляющих наркотические вещества без назначения врача.</w:t>
      </w:r>
    </w:p>
    <w:p w:rsidR="00237B27" w:rsidRDefault="00237B27" w:rsidP="00237B2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C7063" w:rsidRPr="00237B27">
        <w:rPr>
          <w:sz w:val="28"/>
          <w:szCs w:val="28"/>
        </w:rPr>
        <w:t xml:space="preserve">роведено </w:t>
      </w:r>
      <w:r w:rsidR="00EE0633" w:rsidRPr="00237B27">
        <w:rPr>
          <w:sz w:val="28"/>
          <w:szCs w:val="28"/>
        </w:rPr>
        <w:t>4</w:t>
      </w:r>
      <w:r w:rsidR="007C7063" w:rsidRPr="00237B27">
        <w:rPr>
          <w:sz w:val="28"/>
          <w:szCs w:val="28"/>
        </w:rPr>
        <w:t xml:space="preserve"> заседания антинаркотической комиссии муниципального образования «Красносулинский  район» (23.03.2023, 22.06.2023</w:t>
      </w:r>
      <w:r w:rsidR="00EE0633" w:rsidRPr="00237B27">
        <w:rPr>
          <w:sz w:val="28"/>
          <w:szCs w:val="28"/>
        </w:rPr>
        <w:t xml:space="preserve">, 17.08.2023 и 14.09.2023), из них 1 </w:t>
      </w:r>
      <w:proofErr w:type="gramStart"/>
      <w:r w:rsidR="00EE0633" w:rsidRPr="00237B27">
        <w:rPr>
          <w:sz w:val="28"/>
          <w:szCs w:val="28"/>
        </w:rPr>
        <w:t>внеочередное</w:t>
      </w:r>
      <w:proofErr w:type="gramEnd"/>
      <w:r w:rsidR="00EE0633" w:rsidRPr="00237B27">
        <w:rPr>
          <w:sz w:val="28"/>
          <w:szCs w:val="28"/>
        </w:rPr>
        <w:t xml:space="preserve"> - 17.08.2023.</w:t>
      </w:r>
    </w:p>
    <w:p w:rsidR="007C7063" w:rsidRPr="00237B27" w:rsidRDefault="007C7063" w:rsidP="00237B27">
      <w:pPr>
        <w:pStyle w:val="a3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237B27">
        <w:rPr>
          <w:sz w:val="28"/>
          <w:szCs w:val="28"/>
        </w:rPr>
        <w:t xml:space="preserve">05.07.2023 прошло обучение представителями областного наркодиспансера сотрудников образовательных и социальных учреждений по выявлению подростков, употребляющих  психоактивные и сильно действующие  вещества,  а также наркотические средства. Прошли обучение </w:t>
      </w:r>
      <w:r w:rsidRPr="00237B27">
        <w:rPr>
          <w:rFonts w:eastAsia="Calibri"/>
          <w:sz w:val="28"/>
          <w:szCs w:val="28"/>
        </w:rPr>
        <w:t xml:space="preserve"> 40 человек.</w:t>
      </w:r>
    </w:p>
    <w:p w:rsidR="0012361E" w:rsidRPr="00237B27" w:rsidRDefault="0012361E" w:rsidP="00237B27">
      <w:pPr>
        <w:pStyle w:val="Default"/>
        <w:ind w:firstLine="709"/>
        <w:jc w:val="both"/>
        <w:rPr>
          <w:sz w:val="28"/>
          <w:szCs w:val="28"/>
        </w:rPr>
      </w:pPr>
      <w:r w:rsidRPr="00237B27">
        <w:rPr>
          <w:sz w:val="28"/>
          <w:szCs w:val="28"/>
          <w:shd w:val="clear" w:color="auto" w:fill="FFFFFF"/>
        </w:rPr>
        <w:t xml:space="preserve">13.09.2023 состоялась </w:t>
      </w:r>
      <w:r w:rsidRPr="00237B27">
        <w:rPr>
          <w:bCs/>
          <w:sz w:val="28"/>
          <w:szCs w:val="28"/>
        </w:rPr>
        <w:t xml:space="preserve">лекторская группа с учащимися всех образовательных учреждений района, а 26.09.2023 с их законными представителями, </w:t>
      </w:r>
      <w:r w:rsidRPr="00237B27">
        <w:rPr>
          <w:sz w:val="28"/>
          <w:szCs w:val="28"/>
        </w:rPr>
        <w:t xml:space="preserve">по вопросу профилактики наркомании и употребления ПАВ подростками. </w:t>
      </w:r>
    </w:p>
    <w:p w:rsidR="0012361E" w:rsidRPr="00237B27" w:rsidRDefault="0012361E" w:rsidP="00237B27">
      <w:pPr>
        <w:ind w:firstLine="709"/>
        <w:rPr>
          <w:color w:val="000000"/>
          <w:szCs w:val="28"/>
          <w:shd w:val="clear" w:color="auto" w:fill="FFFFFF"/>
        </w:rPr>
      </w:pPr>
      <w:r w:rsidRPr="00237B27">
        <w:rPr>
          <w:color w:val="000000"/>
          <w:szCs w:val="28"/>
          <w:shd w:val="clear" w:color="auto" w:fill="FFFFFF"/>
        </w:rPr>
        <w:t>15.09.2023 прошла аналогичная встреча со студентами ГБПОУ РО «Красносулинский колледж промышленных технологий».</w:t>
      </w:r>
    </w:p>
    <w:p w:rsidR="00237B27" w:rsidRDefault="0012361E" w:rsidP="00237B27">
      <w:pPr>
        <w:ind w:firstLine="709"/>
        <w:rPr>
          <w:color w:val="000000"/>
          <w:szCs w:val="28"/>
        </w:rPr>
      </w:pPr>
      <w:r w:rsidRPr="00237B27">
        <w:rPr>
          <w:color w:val="000000"/>
          <w:szCs w:val="28"/>
          <w:shd w:val="clear" w:color="auto" w:fill="FFFFFF"/>
        </w:rPr>
        <w:t>С </w:t>
      </w:r>
      <w:r w:rsidRPr="00237B27">
        <w:rPr>
          <w:noProof/>
          <w:szCs w:val="28"/>
        </w:rPr>
        <w:t>25</w:t>
      </w:r>
      <w:r w:rsidRPr="00237B27">
        <w:rPr>
          <w:color w:val="000000"/>
          <w:szCs w:val="28"/>
          <w:shd w:val="clear" w:color="auto" w:fill="FFFFFF"/>
        </w:rPr>
        <w:t> по </w:t>
      </w:r>
      <w:r w:rsidRPr="00237B27">
        <w:rPr>
          <w:noProof/>
          <w:szCs w:val="28"/>
        </w:rPr>
        <w:t>29</w:t>
      </w:r>
      <w:r w:rsidRPr="00237B27">
        <w:rPr>
          <w:color w:val="000000"/>
          <w:szCs w:val="28"/>
          <w:shd w:val="clear" w:color="auto" w:fill="FFFFFF"/>
        </w:rPr>
        <w:t> сентября в Красносулинском районе прошла Неделя большой профилактики. Органы системы профилактики и представители молодёжного центра  провели профилактические встречи с подростками и их законными представителями в 6 образовательных учреждениях.</w:t>
      </w:r>
      <w:r w:rsidRPr="00237B27">
        <w:rPr>
          <w:color w:val="000000"/>
          <w:szCs w:val="28"/>
        </w:rPr>
        <w:t xml:space="preserve"> </w:t>
      </w:r>
    </w:p>
    <w:p w:rsidR="00237B27" w:rsidRDefault="00237B27" w:rsidP="00237B27">
      <w:pPr>
        <w:ind w:firstLine="709"/>
        <w:rPr>
          <w:szCs w:val="28"/>
        </w:rPr>
      </w:pPr>
      <w:r>
        <w:rPr>
          <w:color w:val="000000"/>
          <w:szCs w:val="28"/>
        </w:rPr>
        <w:t>П</w:t>
      </w:r>
      <w:r w:rsidR="007C7063" w:rsidRPr="00237B27">
        <w:rPr>
          <w:szCs w:val="28"/>
        </w:rPr>
        <w:t xml:space="preserve">роведено </w:t>
      </w:r>
      <w:r w:rsidR="006E6C24" w:rsidRPr="00237B27">
        <w:rPr>
          <w:szCs w:val="28"/>
        </w:rPr>
        <w:t>116</w:t>
      </w:r>
      <w:r w:rsidR="007C7063" w:rsidRPr="00237B27">
        <w:rPr>
          <w:szCs w:val="28"/>
        </w:rPr>
        <w:t xml:space="preserve"> спортивных мероприятия</w:t>
      </w:r>
      <w:r w:rsidR="006E6C24" w:rsidRPr="00237B27">
        <w:rPr>
          <w:szCs w:val="28"/>
        </w:rPr>
        <w:t xml:space="preserve">,  в которых приняло участие </w:t>
      </w:r>
      <w:r w:rsidR="00DA5260" w:rsidRPr="00237B27">
        <w:rPr>
          <w:szCs w:val="28"/>
        </w:rPr>
        <w:t xml:space="preserve"> </w:t>
      </w:r>
      <w:r w:rsidR="006E6C24" w:rsidRPr="00237B27">
        <w:rPr>
          <w:szCs w:val="28"/>
        </w:rPr>
        <w:t xml:space="preserve">5684 чел. </w:t>
      </w:r>
      <w:r w:rsidR="00DA5260" w:rsidRPr="00237B27">
        <w:rPr>
          <w:szCs w:val="28"/>
        </w:rPr>
        <w:t>В целях пропаганды здорового образа жизни, ежегодно проходят различные спортивные мероприятия, турниры, фестивали ГТО, соревнования. Ежегодно образовательные организации участвуют в акции  «Я живу, я люблю жить» с количеством участников 1 710 человек.</w:t>
      </w:r>
    </w:p>
    <w:p w:rsidR="00237B27" w:rsidRDefault="00F76002" w:rsidP="00237B27">
      <w:pPr>
        <w:ind w:firstLine="709"/>
        <w:rPr>
          <w:color w:val="000000"/>
          <w:szCs w:val="28"/>
        </w:rPr>
      </w:pPr>
      <w:r w:rsidRPr="00237B27">
        <w:rPr>
          <w:szCs w:val="28"/>
        </w:rPr>
        <w:t xml:space="preserve">26.01.2023,  22.03.2022, 24.06.2023 проведены  мероприятия по выявлению и удалению надписей, пропагандирующих употребление наркотиков </w:t>
      </w:r>
      <w:r w:rsidRPr="00237B27">
        <w:rPr>
          <w:color w:val="000000"/>
          <w:szCs w:val="28"/>
          <w:shd w:val="clear" w:color="auto" w:fill="FFFFFF"/>
        </w:rPr>
        <w:t>«Очистим наши улицы!». Кроме данной акции, н</w:t>
      </w:r>
      <w:r w:rsidR="00D7102F" w:rsidRPr="00237B27">
        <w:rPr>
          <w:szCs w:val="28"/>
        </w:rPr>
        <w:t xml:space="preserve">а постоянной основе </w:t>
      </w:r>
      <w:r w:rsidR="00D7102F" w:rsidRPr="00237B27">
        <w:rPr>
          <w:color w:val="000000"/>
          <w:szCs w:val="28"/>
          <w:shd w:val="clear" w:color="auto" w:fill="FFFFFF"/>
        </w:rPr>
        <w:t xml:space="preserve">проводится мониторинг появления надписей с рекламой наркотических веществ. За истекший период 2023 года на территории района </w:t>
      </w:r>
      <w:r w:rsidR="00D7102F" w:rsidRPr="00237B27">
        <w:rPr>
          <w:color w:val="000000"/>
          <w:szCs w:val="28"/>
          <w:shd w:val="clear" w:color="auto" w:fill="FFFFFF"/>
        </w:rPr>
        <w:lastRenderedPageBreak/>
        <w:t xml:space="preserve">закрашены </w:t>
      </w:r>
      <w:r w:rsidRPr="00237B27">
        <w:rPr>
          <w:color w:val="000000"/>
          <w:szCs w:val="28"/>
          <w:shd w:val="clear" w:color="auto" w:fill="FFFFFF"/>
        </w:rPr>
        <w:t>107</w:t>
      </w:r>
      <w:r w:rsidR="00D7102F" w:rsidRPr="00237B27">
        <w:rPr>
          <w:color w:val="000000"/>
          <w:szCs w:val="28"/>
          <w:shd w:val="clear" w:color="auto" w:fill="FFFFFF"/>
        </w:rPr>
        <w:t xml:space="preserve"> надпис</w:t>
      </w:r>
      <w:r w:rsidRPr="00237B27">
        <w:rPr>
          <w:color w:val="000000"/>
          <w:szCs w:val="28"/>
          <w:shd w:val="clear" w:color="auto" w:fill="FFFFFF"/>
        </w:rPr>
        <w:t>ей</w:t>
      </w:r>
      <w:r w:rsidR="00D7102F" w:rsidRPr="00237B27">
        <w:rPr>
          <w:color w:val="000000"/>
          <w:szCs w:val="28"/>
          <w:shd w:val="clear" w:color="auto" w:fill="FFFFFF"/>
        </w:rPr>
        <w:t xml:space="preserve">. В настоящее время в общественных местах, на муниципальной собственности </w:t>
      </w:r>
      <w:r w:rsidR="00D7102F" w:rsidRPr="00237B27">
        <w:rPr>
          <w:spacing w:val="6"/>
          <w:szCs w:val="28"/>
        </w:rPr>
        <w:t xml:space="preserve">и остановках общественного транспорта надписи антинаркотического содержания </w:t>
      </w:r>
      <w:r w:rsidR="00D7102F" w:rsidRPr="00237B27">
        <w:rPr>
          <w:color w:val="000000"/>
          <w:szCs w:val="28"/>
          <w:shd w:val="clear" w:color="auto" w:fill="FFFFFF"/>
        </w:rPr>
        <w:t xml:space="preserve">ликвидированы в полном объеме. </w:t>
      </w:r>
      <w:r w:rsidR="00D7102F" w:rsidRPr="00237B27">
        <w:rPr>
          <w:color w:val="000000"/>
          <w:szCs w:val="28"/>
        </w:rPr>
        <w:t xml:space="preserve">Главой Красносулинского городского поселения совместно с административной комиссией проводится  разъяснительная работа </w:t>
      </w:r>
      <w:r w:rsidR="00D7102F" w:rsidRPr="00237B27">
        <w:rPr>
          <w:spacing w:val="6"/>
          <w:szCs w:val="28"/>
        </w:rPr>
        <w:t>с управляющими компаниями, индивидуальными предпринимателями и собственниками жилых помещений, на частной собственности которых размещена реклама запрещенных веществ, по самостоятельному уничтожению этих надписей.</w:t>
      </w:r>
    </w:p>
    <w:p w:rsidR="00237B27" w:rsidRDefault="007C7063" w:rsidP="00237B27">
      <w:pPr>
        <w:ind w:firstLine="709"/>
        <w:rPr>
          <w:szCs w:val="28"/>
        </w:rPr>
      </w:pPr>
      <w:r w:rsidRPr="00237B27">
        <w:rPr>
          <w:color w:val="000000"/>
          <w:szCs w:val="28"/>
          <w:shd w:val="clear" w:color="auto" w:fill="FFFFFF"/>
        </w:rPr>
        <w:t>В</w:t>
      </w:r>
      <w:r w:rsidRPr="00237B27">
        <w:rPr>
          <w:szCs w:val="28"/>
        </w:rPr>
        <w:t xml:space="preserve"> средствах массовой информации и информационно - телекоммуникационной  сети «Интернет» размещено: </w:t>
      </w:r>
      <w:r w:rsidR="004C33C3" w:rsidRPr="00237B27">
        <w:rPr>
          <w:szCs w:val="28"/>
        </w:rPr>
        <w:t>114 постов,</w:t>
      </w:r>
      <w:r w:rsidRPr="00237B27">
        <w:rPr>
          <w:szCs w:val="28"/>
        </w:rPr>
        <w:t xml:space="preserve"> 1</w:t>
      </w:r>
      <w:r w:rsidR="004C33C3" w:rsidRPr="00237B27">
        <w:rPr>
          <w:szCs w:val="28"/>
        </w:rPr>
        <w:t>9</w:t>
      </w:r>
      <w:r w:rsidRPr="00237B27">
        <w:rPr>
          <w:szCs w:val="28"/>
        </w:rPr>
        <w:t xml:space="preserve"> </w:t>
      </w:r>
      <w:proofErr w:type="spellStart"/>
      <w:r w:rsidRPr="00237B27">
        <w:rPr>
          <w:szCs w:val="28"/>
        </w:rPr>
        <w:t>видероликов</w:t>
      </w:r>
      <w:proofErr w:type="spellEnd"/>
      <w:r w:rsidRPr="00237B27">
        <w:rPr>
          <w:szCs w:val="28"/>
        </w:rPr>
        <w:t xml:space="preserve">; </w:t>
      </w:r>
      <w:r w:rsidR="005F7360" w:rsidRPr="00237B27">
        <w:rPr>
          <w:szCs w:val="28"/>
        </w:rPr>
        <w:t>32</w:t>
      </w:r>
      <w:r w:rsidRPr="00237B27">
        <w:rPr>
          <w:szCs w:val="28"/>
        </w:rPr>
        <w:t xml:space="preserve"> информационных материал</w:t>
      </w:r>
      <w:r w:rsidR="005F7360" w:rsidRPr="00237B27">
        <w:rPr>
          <w:szCs w:val="28"/>
        </w:rPr>
        <w:t>а размещены на официальном сайте Администрации Красносулинского района</w:t>
      </w:r>
      <w:r w:rsidR="00237B27">
        <w:rPr>
          <w:szCs w:val="28"/>
        </w:rPr>
        <w:t>.</w:t>
      </w:r>
    </w:p>
    <w:p w:rsidR="00237B27" w:rsidRDefault="00237B27" w:rsidP="00237B27">
      <w:pPr>
        <w:ind w:firstLine="709"/>
        <w:rPr>
          <w:szCs w:val="28"/>
        </w:rPr>
      </w:pPr>
      <w:r>
        <w:rPr>
          <w:szCs w:val="28"/>
        </w:rPr>
        <w:t>З</w:t>
      </w:r>
      <w:r w:rsidR="007C7063" w:rsidRPr="00237B27">
        <w:rPr>
          <w:szCs w:val="28"/>
        </w:rPr>
        <w:t xml:space="preserve">а </w:t>
      </w:r>
      <w:r w:rsidR="00893AE7" w:rsidRPr="00237B27">
        <w:rPr>
          <w:szCs w:val="28"/>
        </w:rPr>
        <w:t>28</w:t>
      </w:r>
      <w:r w:rsidR="007C7063" w:rsidRPr="00237B27">
        <w:rPr>
          <w:szCs w:val="28"/>
        </w:rPr>
        <w:t xml:space="preserve"> несовершеннолетним</w:t>
      </w:r>
      <w:r w:rsidR="00893AE7" w:rsidRPr="00237B27">
        <w:rPr>
          <w:szCs w:val="28"/>
        </w:rPr>
        <w:t>и</w:t>
      </w:r>
      <w:r w:rsidR="007C7063" w:rsidRPr="00237B27">
        <w:rPr>
          <w:szCs w:val="28"/>
        </w:rPr>
        <w:t xml:space="preserve">, находящимися в «группе риска» закреплены шефы-наставники. Наставники и социальные педагоги регулярно проводят с ребятами профилактические беседы об опасности употребления наркотических средств  и психотропных веществ по темам: «Как с пользой провести время», «Влияние курения и ПАВ на организм  подростка», «Предупрежден, значит, вооружен», «Активно-здоровый образ жизни - выбор современного подростка». </w:t>
      </w:r>
    </w:p>
    <w:p w:rsidR="00237B27" w:rsidRDefault="00237B27" w:rsidP="00237B27">
      <w:pPr>
        <w:ind w:firstLine="709"/>
        <w:rPr>
          <w:szCs w:val="28"/>
        </w:rPr>
      </w:pPr>
      <w:r>
        <w:rPr>
          <w:szCs w:val="28"/>
        </w:rPr>
        <w:t>В</w:t>
      </w:r>
      <w:r w:rsidR="007C7063" w:rsidRPr="00237B27">
        <w:rPr>
          <w:szCs w:val="28"/>
        </w:rPr>
        <w:t xml:space="preserve"> рамках акции «Единый день борьбы с дикорастущей коноплей» проведен</w:t>
      </w:r>
      <w:r w:rsidR="000E4DE9" w:rsidRPr="00237B27">
        <w:rPr>
          <w:szCs w:val="28"/>
        </w:rPr>
        <w:t>ы</w:t>
      </w:r>
      <w:r w:rsidR="007C7063" w:rsidRPr="00237B27">
        <w:rPr>
          <w:szCs w:val="28"/>
        </w:rPr>
        <w:t xml:space="preserve"> рейд</w:t>
      </w:r>
      <w:r w:rsidR="000E4DE9" w:rsidRPr="00237B27">
        <w:rPr>
          <w:szCs w:val="28"/>
        </w:rPr>
        <w:t>ы</w:t>
      </w:r>
      <w:r w:rsidR="00673046" w:rsidRPr="00237B27">
        <w:rPr>
          <w:szCs w:val="28"/>
        </w:rPr>
        <w:t xml:space="preserve"> </w:t>
      </w:r>
      <w:r w:rsidR="007C7063" w:rsidRPr="00237B27">
        <w:rPr>
          <w:szCs w:val="28"/>
        </w:rPr>
        <w:t xml:space="preserve">по  выявлению очагов произрастания конопли на территории </w:t>
      </w:r>
      <w:r w:rsidR="00673046" w:rsidRPr="00237B27">
        <w:rPr>
          <w:szCs w:val="28"/>
        </w:rPr>
        <w:t xml:space="preserve">(27.06.2023, 25.07.2023, 29.08.2023). Кроме этого, были дополнительные выезды в поселения района (24.08.2023, 25.08.2023, 20.09.2023, 21.09.2023). Выезды было совершены в </w:t>
      </w:r>
      <w:proofErr w:type="spellStart"/>
      <w:r w:rsidR="00673046" w:rsidRPr="00237B27">
        <w:rPr>
          <w:szCs w:val="28"/>
        </w:rPr>
        <w:t>Долотиновское</w:t>
      </w:r>
      <w:proofErr w:type="spellEnd"/>
      <w:r w:rsidR="00673046" w:rsidRPr="00237B27">
        <w:rPr>
          <w:szCs w:val="28"/>
        </w:rPr>
        <w:t>, Ковалевское, Михайловское, Ударниковское сельские поселения, Красносулинское городское поселение. В</w:t>
      </w:r>
      <w:r w:rsidR="007C7063" w:rsidRPr="00237B27">
        <w:rPr>
          <w:szCs w:val="28"/>
        </w:rPr>
        <w:t xml:space="preserve"> результате рейд</w:t>
      </w:r>
      <w:r w:rsidR="00BB6948" w:rsidRPr="00237B27">
        <w:rPr>
          <w:szCs w:val="28"/>
        </w:rPr>
        <w:t>ов</w:t>
      </w:r>
      <w:r w:rsidR="007C7063" w:rsidRPr="00237B27">
        <w:rPr>
          <w:szCs w:val="28"/>
        </w:rPr>
        <w:t xml:space="preserve"> обнаружены и уничтожены </w:t>
      </w:r>
      <w:r w:rsidR="00BB6948" w:rsidRPr="00237B27">
        <w:rPr>
          <w:szCs w:val="28"/>
        </w:rPr>
        <w:t xml:space="preserve">782,5 </w:t>
      </w:r>
      <w:r w:rsidR="007C7063" w:rsidRPr="00237B27">
        <w:rPr>
          <w:szCs w:val="28"/>
        </w:rPr>
        <w:t xml:space="preserve">кв.м. очагов произрастания конопли общей массой </w:t>
      </w:r>
      <w:r>
        <w:rPr>
          <w:szCs w:val="28"/>
        </w:rPr>
        <w:t xml:space="preserve">                      </w:t>
      </w:r>
      <w:r w:rsidR="00BB6948" w:rsidRPr="00237B27">
        <w:rPr>
          <w:szCs w:val="28"/>
        </w:rPr>
        <w:t>872,9</w:t>
      </w:r>
      <w:r w:rsidR="007C7063" w:rsidRPr="00237B27">
        <w:rPr>
          <w:szCs w:val="28"/>
        </w:rPr>
        <w:t xml:space="preserve"> кг.</w:t>
      </w:r>
    </w:p>
    <w:p w:rsidR="00D7102F" w:rsidRPr="00237B27" w:rsidRDefault="00D7102F" w:rsidP="00237B27">
      <w:pPr>
        <w:ind w:firstLine="709"/>
        <w:rPr>
          <w:szCs w:val="28"/>
        </w:rPr>
      </w:pPr>
      <w:proofErr w:type="gramStart"/>
      <w:r w:rsidRPr="00237B27">
        <w:rPr>
          <w:szCs w:val="28"/>
        </w:rPr>
        <w:t>В образовательных учреждениях оформлены и размещены в зоне доступности обучающихся и родителей информационные стенды с телефонами служб доверия, служб экстренной психологической помощи для детей и подростков, служб, в которые можно обратиться с сообщением о правонарушениях, связанных с незаконным оборотом наркотиков, совершенных несовершеннолетними либо совершенных иными лицами на территории учреждений, а также о вовлечении несовершеннолетних в совершение правонарушений, связанных с незаконным</w:t>
      </w:r>
      <w:proofErr w:type="gramEnd"/>
      <w:r w:rsidRPr="00237B27">
        <w:rPr>
          <w:szCs w:val="28"/>
        </w:rPr>
        <w:t xml:space="preserve"> оборотом наркотиков.</w:t>
      </w:r>
    </w:p>
    <w:p w:rsidR="00D7102F" w:rsidRPr="00237B27" w:rsidRDefault="00D7102F" w:rsidP="00237B27">
      <w:pPr>
        <w:ind w:firstLine="709"/>
        <w:rPr>
          <w:szCs w:val="28"/>
        </w:rPr>
      </w:pPr>
      <w:r w:rsidRPr="00237B27">
        <w:rPr>
          <w:szCs w:val="28"/>
        </w:rPr>
        <w:t>В психолого-педагогических мероприятиях (тренингах, ролевых играх)   за истекший период 2023 года приняло  участие  1912 школьников, 695 студентов, 718   родителей (законных представителей).</w:t>
      </w:r>
    </w:p>
    <w:p w:rsidR="00D7102F" w:rsidRPr="00237B27" w:rsidRDefault="00D7102F" w:rsidP="00237B27">
      <w:pPr>
        <w:ind w:firstLine="709"/>
        <w:rPr>
          <w:szCs w:val="28"/>
        </w:rPr>
      </w:pPr>
    </w:p>
    <w:sectPr w:rsidR="00D7102F" w:rsidRPr="00237B27" w:rsidSect="00830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97AF3"/>
    <w:multiLevelType w:val="hybridMultilevel"/>
    <w:tmpl w:val="BE3C985A"/>
    <w:lvl w:ilvl="0" w:tplc="7BA87D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7063"/>
    <w:rsid w:val="0007725F"/>
    <w:rsid w:val="000E4DE9"/>
    <w:rsid w:val="0012361E"/>
    <w:rsid w:val="001E7B28"/>
    <w:rsid w:val="00237B27"/>
    <w:rsid w:val="002C323C"/>
    <w:rsid w:val="004C33C3"/>
    <w:rsid w:val="005374B9"/>
    <w:rsid w:val="00543C24"/>
    <w:rsid w:val="005F7360"/>
    <w:rsid w:val="00602C88"/>
    <w:rsid w:val="00673046"/>
    <w:rsid w:val="006E6C24"/>
    <w:rsid w:val="007C7063"/>
    <w:rsid w:val="007E1090"/>
    <w:rsid w:val="008054F9"/>
    <w:rsid w:val="00830CCE"/>
    <w:rsid w:val="00870DE4"/>
    <w:rsid w:val="00893AE7"/>
    <w:rsid w:val="00AA57BB"/>
    <w:rsid w:val="00BB6948"/>
    <w:rsid w:val="00D14BB4"/>
    <w:rsid w:val="00D7102F"/>
    <w:rsid w:val="00DA5260"/>
    <w:rsid w:val="00EE0633"/>
    <w:rsid w:val="00F76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6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C706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link w:val="ConsPlusCell0"/>
    <w:uiPriority w:val="99"/>
    <w:qFormat/>
    <w:rsid w:val="007C70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7C7063"/>
    <w:rPr>
      <w:rFonts w:ascii="Calibri" w:eastAsia="Times New Roman" w:hAnsi="Calibri" w:cs="Times New Roman"/>
    </w:rPr>
  </w:style>
  <w:style w:type="character" w:customStyle="1" w:styleId="ConsPlusCell0">
    <w:name w:val="ConsPlusCell Знак"/>
    <w:link w:val="ConsPlusCell"/>
    <w:uiPriority w:val="99"/>
    <w:locked/>
    <w:rsid w:val="007C70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Гиперссылка1"/>
    <w:link w:val="a5"/>
    <w:rsid w:val="0012361E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5">
    <w:name w:val="Hyperlink"/>
    <w:link w:val="1"/>
    <w:rsid w:val="0012361E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customStyle="1" w:styleId="Default">
    <w:name w:val="Default"/>
    <w:rsid w:val="001236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37B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17</cp:revision>
  <dcterms:created xsi:type="dcterms:W3CDTF">2023-10-13T10:58:00Z</dcterms:created>
  <dcterms:modified xsi:type="dcterms:W3CDTF">2023-10-24T13:23:00Z</dcterms:modified>
</cp:coreProperties>
</file>