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2B7" w:rsidRDefault="00B70B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Заключение о результатах публичных слушаний</w:t>
      </w:r>
    </w:p>
    <w:p w:rsidR="005902B7" w:rsidRDefault="00B70B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по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оекту межевания территории</w:t>
      </w:r>
    </w:p>
    <w:p w:rsidR="005902B7" w:rsidRDefault="00B70B05">
      <w:pPr>
        <w:spacing w:after="0" w:line="240" w:lineRule="auto"/>
        <w:contextualSpacing/>
        <w:jc w:val="center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Красносулинский</w:t>
      </w:r>
      <w:proofErr w:type="spellEnd"/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район»</w:t>
      </w:r>
    </w:p>
    <w:p w:rsidR="005902B7" w:rsidRDefault="00B70B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04.</w:t>
      </w: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06.2020 г.</w:t>
      </w:r>
    </w:p>
    <w:bookmarkEnd w:id="0"/>
    <w:p w:rsidR="005902B7" w:rsidRDefault="005902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02B7" w:rsidRDefault="00B70B05">
      <w:pPr>
        <w:spacing w:after="0" w:line="240" w:lineRule="auto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Публичные слушания по</w:t>
      </w: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проекту межевания территории для размещения объекта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«Строительство ВЛИ-0,4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от КТП 6/0,4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№285 по ВЛ 6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«Орошение» от ПС 110/35/6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Н-8 для присоединения домика отдыха Ростовская область,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Красносулинский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район, г. Красный Сулин (Москаленко Ю.А.)(ори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ентировочная протяженность ЛЭП -0,490км)»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проводились с 07.05.2020 по 04.06.2020</w:t>
      </w: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3 человек.</w:t>
      </w:r>
    </w:p>
    <w:p w:rsidR="005902B7" w:rsidRDefault="00B70B05">
      <w:pPr>
        <w:spacing w:after="0" w:line="240" w:lineRule="auto"/>
        <w:ind w:firstLine="567"/>
        <w:contextualSpacing/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публичных слушаний составлен протокол публичных слушаний от </w:t>
      </w: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04.06.2020.</w:t>
      </w:r>
    </w:p>
    <w:p w:rsidR="005902B7" w:rsidRDefault="00B70B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публичных слушаний выступила Иванкова Л.Ю.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- заместитель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комиссии по вопросам градостроительной деятельности по организации и проведению публичных слушаний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оекту межевания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02B7" w:rsidRDefault="00B70B05">
      <w:pPr>
        <w:spacing w:after="0" w:line="240" w:lineRule="auto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период проведения публичных слушаний</w:t>
      </w:r>
      <w:r>
        <w:rPr>
          <w:rFonts w:ascii="Times New Roman" w:hAnsi="Times New Roman"/>
          <w:sz w:val="28"/>
          <w:szCs w:val="28"/>
        </w:rPr>
        <w:t xml:space="preserve"> мотивированных </w:t>
      </w:r>
      <w:proofErr w:type="gramStart"/>
      <w:r>
        <w:rPr>
          <w:rFonts w:ascii="Times New Roman" w:hAnsi="Times New Roman"/>
          <w:sz w:val="28"/>
          <w:szCs w:val="28"/>
        </w:rPr>
        <w:t>замечаний по существу</w:t>
      </w:r>
      <w:proofErr w:type="gramEnd"/>
      <w:r>
        <w:rPr>
          <w:rFonts w:ascii="Times New Roman" w:hAnsi="Times New Roman"/>
          <w:sz w:val="28"/>
          <w:szCs w:val="28"/>
        </w:rPr>
        <w:t xml:space="preserve"> не поступило.</w:t>
      </w:r>
    </w:p>
    <w:p w:rsidR="005902B7" w:rsidRDefault="00B70B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Рекомендации организат</w:t>
      </w:r>
      <w:r>
        <w:rPr>
          <w:rFonts w:ascii="Times New Roman" w:eastAsia="Times New Roman" w:hAnsi="Times New Roman" w:cs="Times New Roman"/>
          <w:sz w:val="28"/>
          <w:szCs w:val="28"/>
        </w:rPr>
        <w:t>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p w:rsidR="005902B7" w:rsidRDefault="005902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4823"/>
        <w:gridCol w:w="4029"/>
      </w:tblGrid>
      <w:tr w:rsidR="005902B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2B7" w:rsidRDefault="00B70B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№ п/п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2B7" w:rsidRDefault="00B70B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Содержание предложения (замечания)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2B7" w:rsidRDefault="00B70B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Рекомендации организатора публичных слушаний </w:t>
            </w:r>
          </w:p>
        </w:tc>
      </w:tr>
      <w:tr w:rsidR="005902B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2B7" w:rsidRDefault="00B70B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2B7" w:rsidRDefault="00B70B05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2B7" w:rsidRDefault="00B70B05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5902B7" w:rsidRDefault="005902B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02B7" w:rsidRDefault="00B70B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5902B7" w:rsidRDefault="00B70B05">
      <w:pPr>
        <w:pStyle w:val="aa"/>
        <w:tabs>
          <w:tab w:val="left" w:pos="851"/>
          <w:tab w:val="left" w:pos="993"/>
        </w:tabs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связи с чем </w:t>
      </w:r>
      <w:r>
        <w:rPr>
          <w:sz w:val="28"/>
          <w:szCs w:val="28"/>
        </w:rPr>
        <w:t>публичные слушания считать состоявшимися.</w:t>
      </w:r>
    </w:p>
    <w:p w:rsidR="005902B7" w:rsidRDefault="00B70B05">
      <w:pPr>
        <w:pStyle w:val="aa"/>
        <w:tabs>
          <w:tab w:val="left" w:pos="851"/>
          <w:tab w:val="left" w:pos="993"/>
        </w:tabs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целом проект </w:t>
      </w:r>
      <w:r>
        <w:rPr>
          <w:bCs/>
          <w:color w:val="000000"/>
          <w:sz w:val="28"/>
          <w:szCs w:val="28"/>
        </w:rPr>
        <w:t>межевания территории</w:t>
      </w:r>
      <w:r>
        <w:rPr>
          <w:sz w:val="28"/>
          <w:szCs w:val="28"/>
        </w:rPr>
        <w:t xml:space="preserve"> получил положительную оценку и рекомендуется к утверждению. </w:t>
      </w:r>
    </w:p>
    <w:p w:rsidR="005902B7" w:rsidRDefault="00B70B05">
      <w:pPr>
        <w:pStyle w:val="aa"/>
        <w:tabs>
          <w:tab w:val="left" w:pos="851"/>
          <w:tab w:val="left" w:pos="993"/>
        </w:tabs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Заключение подлежит опубликованию в СМИ и размещению на официальном сайте Администрации Красносулинского района</w:t>
      </w:r>
      <w:r>
        <w:rPr>
          <w:sz w:val="28"/>
          <w:szCs w:val="28"/>
        </w:rPr>
        <w:t>.</w:t>
      </w:r>
    </w:p>
    <w:p w:rsidR="005902B7" w:rsidRDefault="00590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02B7" w:rsidRDefault="00590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02B7" w:rsidRDefault="00590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02B7" w:rsidRDefault="00B70B05">
      <w:pPr>
        <w:pStyle w:val="aa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:rsidR="005902B7" w:rsidRDefault="00B70B05">
      <w:pPr>
        <w:pStyle w:val="aa"/>
        <w:tabs>
          <w:tab w:val="left" w:pos="5529"/>
        </w:tabs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градостроительной 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Л.А. Хильченко </w:t>
      </w:r>
    </w:p>
    <w:p w:rsidR="005902B7" w:rsidRDefault="005902B7">
      <w:pPr>
        <w:pStyle w:val="aa"/>
        <w:tabs>
          <w:tab w:val="left" w:pos="1891"/>
        </w:tabs>
        <w:spacing w:beforeAutospacing="0" w:after="0" w:afterAutospacing="0"/>
        <w:jc w:val="both"/>
        <w:rPr>
          <w:sz w:val="28"/>
          <w:szCs w:val="28"/>
        </w:rPr>
      </w:pPr>
    </w:p>
    <w:p w:rsidR="005902B7" w:rsidRDefault="005902B7">
      <w:pPr>
        <w:pStyle w:val="aa"/>
        <w:tabs>
          <w:tab w:val="left" w:pos="1891"/>
        </w:tabs>
        <w:spacing w:beforeAutospacing="0" w:after="0" w:afterAutospacing="0"/>
        <w:jc w:val="both"/>
        <w:rPr>
          <w:sz w:val="28"/>
          <w:szCs w:val="28"/>
        </w:rPr>
      </w:pPr>
    </w:p>
    <w:p w:rsidR="005902B7" w:rsidRDefault="005902B7">
      <w:pPr>
        <w:pStyle w:val="aa"/>
        <w:spacing w:beforeAutospacing="0" w:after="0" w:afterAutospacing="0"/>
        <w:jc w:val="both"/>
        <w:rPr>
          <w:sz w:val="28"/>
          <w:szCs w:val="28"/>
        </w:rPr>
      </w:pPr>
    </w:p>
    <w:p w:rsidR="005902B7" w:rsidRDefault="00B70B05">
      <w:pPr>
        <w:pStyle w:val="aa"/>
        <w:spacing w:beforeAutospacing="0" w:after="0" w:afterAutospacing="0"/>
        <w:jc w:val="both"/>
      </w:pPr>
      <w:r>
        <w:rPr>
          <w:sz w:val="28"/>
          <w:szCs w:val="28"/>
        </w:rPr>
        <w:t xml:space="preserve">Заместитель председателя комиссии </w:t>
      </w:r>
    </w:p>
    <w:p w:rsidR="005902B7" w:rsidRDefault="00B70B05">
      <w:pPr>
        <w:pStyle w:val="aa"/>
        <w:tabs>
          <w:tab w:val="left" w:pos="5954"/>
          <w:tab w:val="left" w:pos="6379"/>
        </w:tabs>
        <w:spacing w:beforeAutospacing="0" w:after="0" w:afterAutospacing="0"/>
        <w:ind w:right="-143"/>
        <w:jc w:val="both"/>
      </w:pPr>
      <w:r>
        <w:rPr>
          <w:sz w:val="28"/>
          <w:szCs w:val="28"/>
        </w:rPr>
        <w:t>по вопросам градостроительной 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Л.Ю. Иванкова </w:t>
      </w:r>
    </w:p>
    <w:sectPr w:rsidR="005902B7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2B7"/>
    <w:rsid w:val="005902B7"/>
    <w:rsid w:val="00B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D4EC"/>
  <w15:docId w15:val="{AD7CBBEF-8E2F-4E82-AEC4-31C3AB41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A1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ED7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715C4E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806B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715C4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271</Words>
  <Characters>1546</Characters>
  <Application>Microsoft Office Word</Application>
  <DocSecurity>0</DocSecurity>
  <Lines>12</Lines>
  <Paragraphs>3</Paragraphs>
  <ScaleCrop>false</ScaleCrop>
  <Company>Администрация Красносулинского района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dc:description/>
  <cp:lastModifiedBy>Dom</cp:lastModifiedBy>
  <cp:revision>36</cp:revision>
  <cp:lastPrinted>2020-05-29T16:38:00Z</cp:lastPrinted>
  <dcterms:created xsi:type="dcterms:W3CDTF">2020-01-15T12:45:00Z</dcterms:created>
  <dcterms:modified xsi:type="dcterms:W3CDTF">2020-06-10T17:17:00Z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Красносулинского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