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1D" w:rsidRPr="002F16FB" w:rsidRDefault="0045461D" w:rsidP="0045461D">
      <w:pPr>
        <w:suppressAutoHyphens/>
        <w:spacing w:line="276" w:lineRule="auto"/>
        <w:jc w:val="center"/>
        <w:rPr>
          <w:noProof/>
          <w:sz w:val="28"/>
          <w:szCs w:val="28"/>
          <w:lang w:eastAsia="ar-SA"/>
        </w:rPr>
      </w:pPr>
      <w:r>
        <w:rPr>
          <w:noProof/>
          <w:sz w:val="28"/>
          <w:szCs w:val="28"/>
        </w:rPr>
        <w:drawing>
          <wp:inline distT="0" distB="0" distL="0" distR="0">
            <wp:extent cx="742950" cy="790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РОССИЙСКАЯ ФЕДЕРАЦИЯ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РОСТОВСКАЯ ОБЛАСТЬ</w:t>
      </w:r>
    </w:p>
    <w:p w:rsidR="0045461D" w:rsidRPr="002F16FB" w:rsidRDefault="0045461D" w:rsidP="0045461D">
      <w:pPr>
        <w:suppressAutoHyphens/>
        <w:jc w:val="center"/>
        <w:rPr>
          <w:b/>
          <w:sz w:val="28"/>
          <w:szCs w:val="28"/>
          <w:lang w:eastAsia="ar-SA"/>
        </w:rPr>
      </w:pPr>
      <w:r w:rsidRPr="002F16FB">
        <w:rPr>
          <w:b/>
          <w:sz w:val="28"/>
          <w:szCs w:val="28"/>
          <w:lang w:eastAsia="ar-SA"/>
        </w:rPr>
        <w:t>МУНИЦИПАЛЬНОЕ ОБРАЗОВАНИЕ</w:t>
      </w:r>
    </w:p>
    <w:p w:rsidR="0045461D" w:rsidRPr="002F16FB" w:rsidRDefault="0045461D" w:rsidP="0045461D">
      <w:pPr>
        <w:tabs>
          <w:tab w:val="center" w:pos="3686"/>
        </w:tabs>
        <w:suppressAutoHyphens/>
        <w:jc w:val="center"/>
        <w:rPr>
          <w:b/>
          <w:sz w:val="28"/>
          <w:szCs w:val="28"/>
          <w:lang w:eastAsia="ar-SA"/>
        </w:rPr>
      </w:pPr>
      <w:r>
        <w:rPr>
          <w:b/>
          <w:sz w:val="28"/>
          <w:szCs w:val="28"/>
          <w:lang w:eastAsia="ar-SA"/>
        </w:rPr>
        <w:t>«</w:t>
      </w:r>
      <w:r w:rsidRPr="002F16FB">
        <w:rPr>
          <w:b/>
          <w:sz w:val="28"/>
          <w:szCs w:val="28"/>
          <w:lang w:eastAsia="ar-SA"/>
        </w:rPr>
        <w:t>КРАСНОСУЛИНСКИЙ РАЙОН</w:t>
      </w:r>
      <w:r>
        <w:rPr>
          <w:b/>
          <w:sz w:val="28"/>
          <w:szCs w:val="28"/>
          <w:lang w:eastAsia="ar-SA"/>
        </w:rPr>
        <w:t>»</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АДМИНИСТРАЦИЯ</w:t>
      </w:r>
    </w:p>
    <w:p w:rsidR="0045461D" w:rsidRPr="002F16FB" w:rsidRDefault="0045461D" w:rsidP="0045461D">
      <w:pPr>
        <w:tabs>
          <w:tab w:val="center" w:pos="3686"/>
        </w:tabs>
        <w:suppressAutoHyphens/>
        <w:jc w:val="center"/>
        <w:rPr>
          <w:b/>
          <w:sz w:val="28"/>
          <w:szCs w:val="28"/>
          <w:lang w:eastAsia="ar-SA"/>
        </w:rPr>
      </w:pPr>
      <w:r w:rsidRPr="002F16FB">
        <w:rPr>
          <w:b/>
          <w:sz w:val="28"/>
          <w:szCs w:val="28"/>
          <w:lang w:eastAsia="ar-SA"/>
        </w:rPr>
        <w:t>КРАСНОСУЛИНСКОГО РАЙОНА</w:t>
      </w:r>
    </w:p>
    <w:p w:rsidR="0045461D" w:rsidRPr="002F16FB" w:rsidRDefault="0045461D" w:rsidP="00C176C2">
      <w:pPr>
        <w:tabs>
          <w:tab w:val="center" w:pos="3686"/>
        </w:tabs>
        <w:suppressAutoHyphens/>
        <w:spacing w:before="240" w:after="240"/>
        <w:jc w:val="center"/>
        <w:rPr>
          <w:b/>
          <w:sz w:val="36"/>
          <w:szCs w:val="28"/>
          <w:lang w:eastAsia="ar-SA"/>
        </w:rPr>
      </w:pPr>
      <w:r w:rsidRPr="002F16FB">
        <w:rPr>
          <w:b/>
          <w:sz w:val="36"/>
          <w:szCs w:val="28"/>
          <w:lang w:eastAsia="ar-SA"/>
        </w:rPr>
        <w:t>ПОСТАНОВЛЕНИЕ</w:t>
      </w:r>
    </w:p>
    <w:p w:rsidR="0045461D" w:rsidRPr="002F16FB" w:rsidRDefault="005579F1" w:rsidP="0045461D">
      <w:pPr>
        <w:tabs>
          <w:tab w:val="center" w:pos="3686"/>
        </w:tabs>
        <w:suppressAutoHyphens/>
        <w:spacing w:after="120"/>
        <w:jc w:val="center"/>
        <w:rPr>
          <w:sz w:val="28"/>
          <w:szCs w:val="28"/>
          <w:lang w:eastAsia="ar-SA"/>
        </w:rPr>
      </w:pPr>
      <w:r>
        <w:rPr>
          <w:sz w:val="28"/>
          <w:szCs w:val="28"/>
          <w:lang w:eastAsia="ar-SA"/>
        </w:rPr>
        <w:t>от 2</w:t>
      </w:r>
      <w:r w:rsidR="009B2AFC">
        <w:rPr>
          <w:sz w:val="28"/>
          <w:szCs w:val="28"/>
          <w:lang w:eastAsia="ar-SA"/>
        </w:rPr>
        <w:t>4</w:t>
      </w:r>
      <w:r w:rsidR="0045461D">
        <w:rPr>
          <w:sz w:val="28"/>
          <w:szCs w:val="28"/>
          <w:lang w:eastAsia="ar-SA"/>
        </w:rPr>
        <w:t>.09.2025</w:t>
      </w:r>
      <w:r w:rsidR="0045461D" w:rsidRPr="002F16FB">
        <w:rPr>
          <w:sz w:val="28"/>
          <w:szCs w:val="28"/>
          <w:lang w:eastAsia="ar-SA"/>
        </w:rPr>
        <w:t xml:space="preserve"> № </w:t>
      </w:r>
      <w:r w:rsidR="000C5DED">
        <w:rPr>
          <w:sz w:val="28"/>
          <w:szCs w:val="28"/>
          <w:lang w:eastAsia="ar-SA"/>
        </w:rPr>
        <w:t>655</w:t>
      </w:r>
    </w:p>
    <w:p w:rsidR="0045461D" w:rsidRPr="002F16FB" w:rsidRDefault="0045461D" w:rsidP="00C176C2">
      <w:pPr>
        <w:tabs>
          <w:tab w:val="center" w:pos="3686"/>
        </w:tabs>
        <w:suppressAutoHyphens/>
        <w:spacing w:after="240"/>
        <w:jc w:val="center"/>
        <w:rPr>
          <w:sz w:val="28"/>
          <w:szCs w:val="28"/>
          <w:lang w:eastAsia="ar-SA"/>
        </w:rPr>
      </w:pPr>
      <w:r w:rsidRPr="002F16FB">
        <w:rPr>
          <w:sz w:val="28"/>
          <w:szCs w:val="28"/>
          <w:lang w:eastAsia="ar-SA"/>
        </w:rPr>
        <w:t>г. Красный Сулин</w:t>
      </w:r>
    </w:p>
    <w:p w:rsidR="000C5DED" w:rsidRPr="000C5DED" w:rsidRDefault="000C5DED" w:rsidP="000C5DED">
      <w:pPr>
        <w:spacing w:line="276" w:lineRule="auto"/>
        <w:ind w:left="1984" w:right="1984"/>
        <w:jc w:val="center"/>
        <w:rPr>
          <w:b/>
          <w:sz w:val="28"/>
          <w:szCs w:val="28"/>
        </w:rPr>
      </w:pPr>
      <w:r w:rsidRPr="000C5DED">
        <w:rPr>
          <w:b/>
          <w:sz w:val="28"/>
          <w:szCs w:val="28"/>
        </w:rPr>
        <w:t>О внесении изменений</w:t>
      </w:r>
    </w:p>
    <w:p w:rsidR="000C5DED" w:rsidRPr="000C5DED" w:rsidRDefault="000C5DED" w:rsidP="000C5DED">
      <w:pPr>
        <w:spacing w:line="276" w:lineRule="auto"/>
        <w:ind w:left="1984" w:right="1984"/>
        <w:jc w:val="center"/>
        <w:rPr>
          <w:b/>
          <w:sz w:val="28"/>
          <w:szCs w:val="28"/>
        </w:rPr>
      </w:pPr>
      <w:r w:rsidRPr="000C5DED">
        <w:rPr>
          <w:b/>
          <w:sz w:val="28"/>
          <w:szCs w:val="28"/>
        </w:rPr>
        <w:t>в приложение к постановлению</w:t>
      </w:r>
    </w:p>
    <w:p w:rsidR="000C5DED" w:rsidRPr="000C5DED" w:rsidRDefault="000C5DED" w:rsidP="000C5DED">
      <w:pPr>
        <w:spacing w:line="276" w:lineRule="auto"/>
        <w:ind w:left="1984" w:right="1984"/>
        <w:jc w:val="center"/>
        <w:rPr>
          <w:b/>
          <w:sz w:val="28"/>
          <w:szCs w:val="28"/>
        </w:rPr>
      </w:pPr>
      <w:r w:rsidRPr="000C5DED">
        <w:rPr>
          <w:b/>
          <w:sz w:val="28"/>
          <w:szCs w:val="28"/>
        </w:rPr>
        <w:t>Администрации Красносулинского района</w:t>
      </w:r>
    </w:p>
    <w:p w:rsidR="000C5DED" w:rsidRPr="000C5DED" w:rsidRDefault="000C5DED" w:rsidP="000C5DED">
      <w:pPr>
        <w:spacing w:line="276" w:lineRule="auto"/>
        <w:ind w:left="1984" w:right="1984"/>
        <w:jc w:val="center"/>
        <w:rPr>
          <w:b/>
          <w:sz w:val="28"/>
          <w:szCs w:val="28"/>
        </w:rPr>
      </w:pPr>
      <w:r w:rsidRPr="000C5DED">
        <w:rPr>
          <w:b/>
          <w:sz w:val="28"/>
          <w:szCs w:val="28"/>
        </w:rPr>
        <w:t>от 20.11.2024 № 1294</w:t>
      </w:r>
    </w:p>
    <w:p w:rsidR="000C5DED" w:rsidRPr="000C5DED" w:rsidRDefault="000C5DED" w:rsidP="000C5DED">
      <w:pPr>
        <w:spacing w:line="276" w:lineRule="auto"/>
        <w:ind w:firstLine="709"/>
        <w:jc w:val="both"/>
        <w:rPr>
          <w:sz w:val="28"/>
          <w:szCs w:val="28"/>
        </w:rPr>
      </w:pPr>
    </w:p>
    <w:p w:rsidR="000C5DED" w:rsidRDefault="000C5DED" w:rsidP="000C5DED">
      <w:pPr>
        <w:spacing w:line="276" w:lineRule="auto"/>
        <w:ind w:firstLine="709"/>
        <w:jc w:val="both"/>
        <w:rPr>
          <w:sz w:val="28"/>
          <w:szCs w:val="28"/>
        </w:rPr>
      </w:pPr>
      <w:proofErr w:type="gramStart"/>
      <w:r>
        <w:rPr>
          <w:sz w:val="28"/>
          <w:szCs w:val="28"/>
        </w:rPr>
        <w:t>В связи с изменением персонального состава рабочей группы межведомственной комиссии по противодействию нелегальной занятости в Ростовской области в муниципальном образовании</w:t>
      </w:r>
      <w:proofErr w:type="gramEnd"/>
      <w:r>
        <w:rPr>
          <w:sz w:val="28"/>
          <w:szCs w:val="28"/>
        </w:rPr>
        <w:t xml:space="preserve"> «Красносулинский район», руководствуясь статьей 35 Устава муниципального образования «Красносулинский район», Администрация Красносулинского района</w:t>
      </w:r>
    </w:p>
    <w:p w:rsidR="000C5DED" w:rsidRPr="000C5DED" w:rsidRDefault="000C5DED" w:rsidP="000C5DED">
      <w:pPr>
        <w:spacing w:line="276" w:lineRule="auto"/>
        <w:ind w:firstLine="709"/>
        <w:jc w:val="both"/>
        <w:rPr>
          <w:sz w:val="28"/>
          <w:szCs w:val="28"/>
        </w:rPr>
      </w:pPr>
    </w:p>
    <w:p w:rsidR="000C5DED" w:rsidRPr="000C5DED" w:rsidRDefault="000C5DED" w:rsidP="000C5DED">
      <w:pPr>
        <w:spacing w:line="276" w:lineRule="auto"/>
        <w:jc w:val="center"/>
        <w:rPr>
          <w:sz w:val="28"/>
          <w:szCs w:val="28"/>
        </w:rPr>
      </w:pPr>
      <w:r w:rsidRPr="000C5DED">
        <w:rPr>
          <w:sz w:val="28"/>
          <w:szCs w:val="28"/>
        </w:rPr>
        <w:t>ПОСТАНОВЛЯЕТ:</w:t>
      </w:r>
    </w:p>
    <w:p w:rsidR="000C5DED" w:rsidRDefault="000C5DED" w:rsidP="000C5DED">
      <w:pPr>
        <w:spacing w:line="276" w:lineRule="auto"/>
        <w:ind w:firstLine="709"/>
        <w:jc w:val="both"/>
        <w:rPr>
          <w:sz w:val="28"/>
          <w:szCs w:val="28"/>
        </w:rPr>
      </w:pPr>
    </w:p>
    <w:p w:rsidR="000C5DED" w:rsidRDefault="000C5DED" w:rsidP="000C5DED">
      <w:pPr>
        <w:spacing w:line="276" w:lineRule="auto"/>
        <w:ind w:firstLine="709"/>
        <w:jc w:val="both"/>
        <w:rPr>
          <w:sz w:val="28"/>
          <w:szCs w:val="28"/>
        </w:rPr>
      </w:pPr>
      <w:r>
        <w:rPr>
          <w:sz w:val="28"/>
          <w:szCs w:val="28"/>
        </w:rPr>
        <w:t xml:space="preserve">1. Внести изменения в приложение № 2 к постановлению Администрации Красносулинского района от 20.11.2024 № 1294 «О муниципальной межведомственной комиссии по противодействию формированию просроченной задолженности по заработной плате в хозяйствующих субъектах, находящихся на территории Красносулинского района», изложив его в редакции согласно приложению </w:t>
      </w:r>
      <w:r w:rsidRPr="000C5DED">
        <w:rPr>
          <w:sz w:val="28"/>
          <w:szCs w:val="28"/>
        </w:rPr>
        <w:t>к настоящему постановлению</w:t>
      </w:r>
      <w:r>
        <w:rPr>
          <w:sz w:val="28"/>
          <w:szCs w:val="28"/>
        </w:rPr>
        <w:t>.</w:t>
      </w:r>
    </w:p>
    <w:p w:rsidR="000C5DED" w:rsidRDefault="000C5DED" w:rsidP="000C5DED">
      <w:pPr>
        <w:spacing w:line="276" w:lineRule="auto"/>
        <w:ind w:firstLine="709"/>
        <w:jc w:val="both"/>
        <w:rPr>
          <w:sz w:val="28"/>
          <w:szCs w:val="28"/>
        </w:rPr>
      </w:pPr>
      <w:r>
        <w:rPr>
          <w:sz w:val="28"/>
          <w:szCs w:val="28"/>
        </w:rPr>
        <w:t>2. Постановление Администрации Красносулинского района от </w:t>
      </w:r>
      <w:r w:rsidRPr="000C5DED">
        <w:rPr>
          <w:sz w:val="28"/>
          <w:szCs w:val="28"/>
        </w:rPr>
        <w:t>28.03.2025 № 21</w:t>
      </w:r>
      <w:r>
        <w:rPr>
          <w:sz w:val="28"/>
          <w:szCs w:val="28"/>
        </w:rPr>
        <w:t xml:space="preserve"> «О внесении изменений в приложение № 2 к постановлению Администрации Красносулинского района от 20.11.2024 № 1294» признать утратившим силу.</w:t>
      </w:r>
    </w:p>
    <w:p w:rsidR="000C5DED" w:rsidRDefault="000C5DED" w:rsidP="000C5DED">
      <w:pPr>
        <w:spacing w:line="276" w:lineRule="auto"/>
        <w:ind w:firstLine="709"/>
        <w:jc w:val="both"/>
        <w:rPr>
          <w:sz w:val="28"/>
          <w:szCs w:val="28"/>
        </w:rPr>
      </w:pPr>
      <w:r w:rsidRPr="000C5DED">
        <w:rPr>
          <w:sz w:val="28"/>
          <w:szCs w:val="28"/>
        </w:rPr>
        <w:t xml:space="preserve">3. Настоящее постановление вступает в силу со дня его официального опубликования в средствах массовой информации. </w:t>
      </w:r>
    </w:p>
    <w:p w:rsidR="000C5DED" w:rsidRPr="000C5DED" w:rsidRDefault="000C5DED" w:rsidP="000C5DED">
      <w:pPr>
        <w:spacing w:line="276" w:lineRule="auto"/>
        <w:ind w:firstLine="709"/>
        <w:jc w:val="both"/>
        <w:rPr>
          <w:sz w:val="28"/>
          <w:szCs w:val="28"/>
        </w:rPr>
      </w:pPr>
      <w:r w:rsidRPr="000C5DED">
        <w:rPr>
          <w:sz w:val="28"/>
          <w:szCs w:val="28"/>
        </w:rPr>
        <w:lastRenderedPageBreak/>
        <w:t>4. </w:t>
      </w:r>
      <w:proofErr w:type="gramStart"/>
      <w:r w:rsidRPr="000C5DED">
        <w:rPr>
          <w:sz w:val="28"/>
          <w:szCs w:val="28"/>
        </w:rPr>
        <w:t>Контроль за</w:t>
      </w:r>
      <w:proofErr w:type="gramEnd"/>
      <w:r w:rsidRPr="000C5DED">
        <w:rPr>
          <w:sz w:val="28"/>
          <w:szCs w:val="28"/>
        </w:rPr>
        <w:t xml:space="preserve">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FD1587" w:rsidRPr="007F2379" w:rsidRDefault="00FD1587" w:rsidP="000C5DED">
      <w:pPr>
        <w:widowControl w:val="0"/>
        <w:tabs>
          <w:tab w:val="right" w:pos="9639"/>
        </w:tabs>
        <w:spacing w:line="276" w:lineRule="auto"/>
        <w:jc w:val="both"/>
        <w:rPr>
          <w:sz w:val="28"/>
          <w:szCs w:val="28"/>
        </w:rPr>
      </w:pPr>
    </w:p>
    <w:p w:rsidR="00C176C2" w:rsidRPr="007F2379" w:rsidRDefault="00C176C2" w:rsidP="000C5DED">
      <w:pPr>
        <w:widowControl w:val="0"/>
        <w:tabs>
          <w:tab w:val="right" w:pos="9639"/>
        </w:tabs>
        <w:spacing w:line="276" w:lineRule="auto"/>
        <w:jc w:val="both"/>
        <w:rPr>
          <w:sz w:val="28"/>
          <w:szCs w:val="28"/>
        </w:rPr>
      </w:pPr>
    </w:p>
    <w:p w:rsidR="00C176C2" w:rsidRPr="007F2379" w:rsidRDefault="00C176C2" w:rsidP="000C5DED">
      <w:pPr>
        <w:widowControl w:val="0"/>
        <w:tabs>
          <w:tab w:val="right" w:pos="9639"/>
        </w:tabs>
        <w:spacing w:line="276" w:lineRule="auto"/>
        <w:jc w:val="both"/>
        <w:rPr>
          <w:sz w:val="28"/>
          <w:szCs w:val="28"/>
        </w:rPr>
      </w:pPr>
    </w:p>
    <w:p w:rsidR="00937122" w:rsidRPr="007F2379" w:rsidRDefault="00937122" w:rsidP="000C5DED">
      <w:pPr>
        <w:widowControl w:val="0"/>
        <w:tabs>
          <w:tab w:val="right" w:pos="9639"/>
        </w:tabs>
        <w:spacing w:line="276" w:lineRule="auto"/>
        <w:jc w:val="both"/>
        <w:rPr>
          <w:sz w:val="28"/>
          <w:szCs w:val="28"/>
        </w:rPr>
      </w:pPr>
      <w:r w:rsidRPr="007F2379">
        <w:rPr>
          <w:sz w:val="28"/>
          <w:szCs w:val="28"/>
        </w:rPr>
        <w:t>Глава Красносулинского района</w:t>
      </w:r>
      <w:r w:rsidRPr="007F2379">
        <w:rPr>
          <w:sz w:val="28"/>
          <w:szCs w:val="28"/>
        </w:rPr>
        <w:tab/>
        <w:t>И.С. Кирпичков</w:t>
      </w:r>
    </w:p>
    <w:p w:rsidR="0045461D" w:rsidRPr="007F2379" w:rsidRDefault="0045461D" w:rsidP="000C5DED">
      <w:pPr>
        <w:suppressAutoHyphens/>
        <w:autoSpaceDE w:val="0"/>
        <w:spacing w:line="276" w:lineRule="auto"/>
        <w:jc w:val="both"/>
        <w:rPr>
          <w:rFonts w:eastAsia="Arial"/>
          <w:sz w:val="28"/>
          <w:szCs w:val="28"/>
          <w:lang w:eastAsia="ar-SA"/>
        </w:rPr>
      </w:pPr>
    </w:p>
    <w:p w:rsidR="00C176C2" w:rsidRPr="007F2379" w:rsidRDefault="00C176C2" w:rsidP="000C5DED">
      <w:pPr>
        <w:suppressAutoHyphens/>
        <w:autoSpaceDE w:val="0"/>
        <w:spacing w:line="276" w:lineRule="auto"/>
        <w:jc w:val="both"/>
        <w:rPr>
          <w:rFonts w:eastAsia="Arial"/>
          <w:sz w:val="28"/>
          <w:szCs w:val="28"/>
          <w:lang w:eastAsia="ar-SA"/>
        </w:rPr>
      </w:pPr>
    </w:p>
    <w:p w:rsidR="00C176C2" w:rsidRPr="007F2379" w:rsidRDefault="00C176C2" w:rsidP="000C5DED">
      <w:pPr>
        <w:suppressAutoHyphens/>
        <w:autoSpaceDE w:val="0"/>
        <w:spacing w:line="276" w:lineRule="auto"/>
        <w:jc w:val="both"/>
        <w:rPr>
          <w:rFonts w:eastAsia="Arial"/>
          <w:sz w:val="28"/>
          <w:szCs w:val="28"/>
          <w:lang w:eastAsia="ar-SA"/>
        </w:rPr>
      </w:pPr>
    </w:p>
    <w:p w:rsidR="00C176C2" w:rsidRPr="007F2379" w:rsidRDefault="00C176C2" w:rsidP="000C5DED">
      <w:pPr>
        <w:suppressAutoHyphens/>
        <w:autoSpaceDE w:val="0"/>
        <w:spacing w:line="276" w:lineRule="auto"/>
        <w:jc w:val="both"/>
        <w:rPr>
          <w:rFonts w:eastAsia="Arial"/>
          <w:sz w:val="28"/>
          <w:szCs w:val="28"/>
          <w:lang w:eastAsia="ar-SA"/>
        </w:rPr>
      </w:pPr>
    </w:p>
    <w:p w:rsidR="00937122" w:rsidRPr="007F2379" w:rsidRDefault="00937122" w:rsidP="000C5DED">
      <w:pPr>
        <w:suppressAutoHyphens/>
        <w:autoSpaceDE w:val="0"/>
        <w:spacing w:line="276" w:lineRule="auto"/>
        <w:jc w:val="both"/>
        <w:rPr>
          <w:rFonts w:eastAsia="Arial"/>
          <w:sz w:val="28"/>
          <w:szCs w:val="28"/>
          <w:lang w:eastAsia="ar-SA"/>
        </w:rPr>
      </w:pPr>
      <w:r w:rsidRPr="007F2379">
        <w:rPr>
          <w:rFonts w:eastAsia="Arial"/>
          <w:sz w:val="28"/>
          <w:szCs w:val="28"/>
          <w:lang w:eastAsia="ar-SA"/>
        </w:rPr>
        <w:t>Постановление вносит</w:t>
      </w:r>
    </w:p>
    <w:p w:rsidR="000C5DED" w:rsidRDefault="000C5DED" w:rsidP="000C5DED">
      <w:pPr>
        <w:suppressAutoHyphens/>
        <w:autoSpaceDE w:val="0"/>
        <w:spacing w:line="276" w:lineRule="auto"/>
        <w:jc w:val="both"/>
        <w:rPr>
          <w:rFonts w:eastAsia="Arial"/>
          <w:sz w:val="28"/>
          <w:szCs w:val="28"/>
          <w:lang w:eastAsia="ar-SA"/>
        </w:rPr>
      </w:pPr>
      <w:r w:rsidRPr="000C5DED">
        <w:rPr>
          <w:rFonts w:eastAsia="Arial"/>
          <w:sz w:val="28"/>
          <w:szCs w:val="28"/>
          <w:lang w:eastAsia="ar-SA"/>
        </w:rPr>
        <w:t>отдел социальной политики</w:t>
      </w:r>
    </w:p>
    <w:p w:rsidR="000C5DED" w:rsidRDefault="000C5DED">
      <w:pPr>
        <w:rPr>
          <w:rFonts w:eastAsia="Arial"/>
          <w:sz w:val="28"/>
          <w:szCs w:val="28"/>
          <w:lang w:eastAsia="ar-SA"/>
        </w:rPr>
      </w:pPr>
      <w:r>
        <w:rPr>
          <w:rFonts w:eastAsia="Arial"/>
          <w:sz w:val="28"/>
          <w:szCs w:val="28"/>
          <w:lang w:eastAsia="ar-SA"/>
        </w:rPr>
        <w:br w:type="page"/>
      </w:r>
    </w:p>
    <w:p w:rsidR="00274716" w:rsidRPr="000C5DED" w:rsidRDefault="00274716" w:rsidP="00274716">
      <w:pPr>
        <w:ind w:left="5670"/>
        <w:jc w:val="center"/>
        <w:rPr>
          <w:sz w:val="28"/>
          <w:szCs w:val="28"/>
        </w:rPr>
      </w:pPr>
      <w:bookmarkStart w:id="0" w:name="_GoBack"/>
      <w:r>
        <w:rPr>
          <w:sz w:val="28"/>
          <w:szCs w:val="28"/>
        </w:rPr>
        <w:lastRenderedPageBreak/>
        <w:t>Приложение</w:t>
      </w:r>
    </w:p>
    <w:p w:rsidR="00274716" w:rsidRPr="000C5DED" w:rsidRDefault="00274716" w:rsidP="00274716">
      <w:pPr>
        <w:ind w:left="5670"/>
        <w:jc w:val="center"/>
        <w:rPr>
          <w:sz w:val="28"/>
          <w:szCs w:val="28"/>
        </w:rPr>
      </w:pPr>
      <w:r w:rsidRPr="000C5DED">
        <w:rPr>
          <w:sz w:val="28"/>
          <w:szCs w:val="28"/>
        </w:rPr>
        <w:t>к постановлению</w:t>
      </w:r>
    </w:p>
    <w:p w:rsidR="00274716" w:rsidRDefault="00274716" w:rsidP="00274716">
      <w:pPr>
        <w:ind w:left="5670"/>
        <w:jc w:val="center"/>
        <w:rPr>
          <w:sz w:val="28"/>
          <w:szCs w:val="28"/>
        </w:rPr>
      </w:pPr>
      <w:r w:rsidRPr="000C5DED">
        <w:rPr>
          <w:sz w:val="28"/>
          <w:szCs w:val="28"/>
        </w:rPr>
        <w:t>Администрации</w:t>
      </w:r>
    </w:p>
    <w:p w:rsidR="00274716" w:rsidRPr="000C5DED" w:rsidRDefault="00274716" w:rsidP="00274716">
      <w:pPr>
        <w:ind w:left="5670"/>
        <w:jc w:val="center"/>
        <w:rPr>
          <w:sz w:val="28"/>
          <w:szCs w:val="28"/>
        </w:rPr>
      </w:pPr>
      <w:r w:rsidRPr="000C5DED">
        <w:rPr>
          <w:sz w:val="28"/>
          <w:szCs w:val="28"/>
        </w:rPr>
        <w:t>Красносулинского района</w:t>
      </w:r>
    </w:p>
    <w:p w:rsidR="00274716" w:rsidRDefault="00274716" w:rsidP="00274716">
      <w:pPr>
        <w:ind w:left="5670"/>
        <w:jc w:val="center"/>
        <w:rPr>
          <w:sz w:val="28"/>
          <w:szCs w:val="28"/>
        </w:rPr>
      </w:pPr>
      <w:r w:rsidRPr="000C5DED">
        <w:rPr>
          <w:sz w:val="28"/>
          <w:szCs w:val="28"/>
        </w:rPr>
        <w:t xml:space="preserve">от </w:t>
      </w:r>
      <w:r>
        <w:rPr>
          <w:sz w:val="28"/>
          <w:szCs w:val="28"/>
        </w:rPr>
        <w:t>24.09.2025</w:t>
      </w:r>
      <w:r w:rsidRPr="000C5DED">
        <w:rPr>
          <w:sz w:val="28"/>
          <w:szCs w:val="28"/>
        </w:rPr>
        <w:t xml:space="preserve"> № </w:t>
      </w:r>
      <w:r>
        <w:rPr>
          <w:sz w:val="28"/>
          <w:szCs w:val="28"/>
        </w:rPr>
        <w:t>655</w:t>
      </w:r>
    </w:p>
    <w:bookmarkEnd w:id="0"/>
    <w:p w:rsidR="00274716" w:rsidRPr="000C5DED" w:rsidRDefault="00274716" w:rsidP="00274716">
      <w:pPr>
        <w:ind w:left="5670"/>
        <w:jc w:val="center"/>
        <w:rPr>
          <w:sz w:val="28"/>
          <w:szCs w:val="28"/>
        </w:rPr>
      </w:pPr>
    </w:p>
    <w:p w:rsidR="000C5DED" w:rsidRPr="000C5DED" w:rsidRDefault="000C5DED" w:rsidP="000C5DED">
      <w:pPr>
        <w:ind w:left="5670"/>
        <w:jc w:val="center"/>
        <w:rPr>
          <w:sz w:val="28"/>
          <w:szCs w:val="28"/>
        </w:rPr>
      </w:pPr>
      <w:r w:rsidRPr="000C5DED">
        <w:rPr>
          <w:sz w:val="28"/>
          <w:szCs w:val="28"/>
        </w:rPr>
        <w:t>Приложение № 2</w:t>
      </w:r>
    </w:p>
    <w:p w:rsidR="000C5DED" w:rsidRPr="000C5DED" w:rsidRDefault="000C5DED" w:rsidP="000C5DED">
      <w:pPr>
        <w:ind w:left="5670"/>
        <w:jc w:val="center"/>
        <w:rPr>
          <w:sz w:val="28"/>
          <w:szCs w:val="28"/>
        </w:rPr>
      </w:pPr>
      <w:r w:rsidRPr="000C5DED">
        <w:rPr>
          <w:sz w:val="28"/>
          <w:szCs w:val="28"/>
        </w:rPr>
        <w:t>к постановлению</w:t>
      </w:r>
    </w:p>
    <w:p w:rsidR="000C5DED" w:rsidRDefault="000C5DED" w:rsidP="000C5DED">
      <w:pPr>
        <w:ind w:left="5670"/>
        <w:jc w:val="center"/>
        <w:rPr>
          <w:sz w:val="28"/>
          <w:szCs w:val="28"/>
        </w:rPr>
      </w:pPr>
      <w:r w:rsidRPr="000C5DED">
        <w:rPr>
          <w:sz w:val="28"/>
          <w:szCs w:val="28"/>
        </w:rPr>
        <w:t>Администрации</w:t>
      </w:r>
    </w:p>
    <w:p w:rsidR="000C5DED" w:rsidRPr="000C5DED" w:rsidRDefault="000C5DED" w:rsidP="000C5DED">
      <w:pPr>
        <w:ind w:left="5670"/>
        <w:jc w:val="center"/>
        <w:rPr>
          <w:sz w:val="28"/>
          <w:szCs w:val="28"/>
        </w:rPr>
      </w:pPr>
      <w:r w:rsidRPr="000C5DED">
        <w:rPr>
          <w:sz w:val="28"/>
          <w:szCs w:val="28"/>
        </w:rPr>
        <w:t>Красносулинского района</w:t>
      </w:r>
    </w:p>
    <w:p w:rsidR="000C5DED" w:rsidRPr="000C5DED" w:rsidRDefault="000C5DED" w:rsidP="000C5DED">
      <w:pPr>
        <w:ind w:left="5670"/>
        <w:jc w:val="center"/>
        <w:rPr>
          <w:sz w:val="28"/>
          <w:szCs w:val="28"/>
        </w:rPr>
      </w:pPr>
      <w:r w:rsidRPr="000C5DED">
        <w:rPr>
          <w:sz w:val="28"/>
          <w:szCs w:val="28"/>
        </w:rPr>
        <w:t xml:space="preserve">от </w:t>
      </w:r>
      <w:r w:rsidR="00274716">
        <w:rPr>
          <w:sz w:val="28"/>
          <w:szCs w:val="28"/>
        </w:rPr>
        <w:t>20.11.2024</w:t>
      </w:r>
      <w:r w:rsidRPr="000C5DED">
        <w:rPr>
          <w:sz w:val="28"/>
          <w:szCs w:val="28"/>
        </w:rPr>
        <w:t xml:space="preserve"> № </w:t>
      </w:r>
      <w:r w:rsidR="00274716">
        <w:rPr>
          <w:sz w:val="28"/>
          <w:szCs w:val="28"/>
        </w:rPr>
        <w:t>1294</w:t>
      </w:r>
    </w:p>
    <w:p w:rsidR="000C5DED" w:rsidRPr="000C5DED" w:rsidRDefault="000C5DED" w:rsidP="00274716">
      <w:pPr>
        <w:jc w:val="center"/>
        <w:rPr>
          <w:sz w:val="28"/>
          <w:szCs w:val="28"/>
        </w:rPr>
      </w:pPr>
    </w:p>
    <w:p w:rsidR="000C5DED" w:rsidRPr="000C5DED" w:rsidRDefault="000C5DED" w:rsidP="00274716">
      <w:pPr>
        <w:jc w:val="center"/>
        <w:rPr>
          <w:sz w:val="28"/>
          <w:szCs w:val="28"/>
        </w:rPr>
      </w:pPr>
      <w:r w:rsidRPr="000C5DED">
        <w:rPr>
          <w:sz w:val="28"/>
          <w:szCs w:val="28"/>
        </w:rPr>
        <w:t>СОСТАВ</w:t>
      </w:r>
    </w:p>
    <w:p w:rsidR="00274716" w:rsidRDefault="000C5DED" w:rsidP="00274716">
      <w:pPr>
        <w:jc w:val="center"/>
        <w:rPr>
          <w:sz w:val="28"/>
          <w:szCs w:val="28"/>
        </w:rPr>
      </w:pPr>
      <w:r w:rsidRPr="000C5DED">
        <w:rPr>
          <w:sz w:val="28"/>
          <w:szCs w:val="28"/>
        </w:rPr>
        <w:t>муниципальной межведомственной комиссии</w:t>
      </w:r>
      <w:r w:rsidR="00274716">
        <w:rPr>
          <w:sz w:val="28"/>
          <w:szCs w:val="28"/>
        </w:rPr>
        <w:t xml:space="preserve"> </w:t>
      </w:r>
    </w:p>
    <w:p w:rsidR="00274716" w:rsidRDefault="000C5DED" w:rsidP="00274716">
      <w:pPr>
        <w:jc w:val="center"/>
        <w:rPr>
          <w:sz w:val="28"/>
          <w:szCs w:val="28"/>
        </w:rPr>
      </w:pPr>
      <w:r w:rsidRPr="000C5DED">
        <w:rPr>
          <w:sz w:val="28"/>
          <w:szCs w:val="28"/>
        </w:rPr>
        <w:t>по противодействию формированию просроченной</w:t>
      </w:r>
      <w:r w:rsidR="00274716">
        <w:rPr>
          <w:sz w:val="28"/>
          <w:szCs w:val="28"/>
        </w:rPr>
        <w:t xml:space="preserve"> </w:t>
      </w:r>
      <w:r w:rsidRPr="000C5DED">
        <w:rPr>
          <w:sz w:val="28"/>
          <w:szCs w:val="28"/>
        </w:rPr>
        <w:t xml:space="preserve">задолженности </w:t>
      </w:r>
    </w:p>
    <w:p w:rsidR="00274716" w:rsidRDefault="000C5DED" w:rsidP="00274716">
      <w:pPr>
        <w:jc w:val="center"/>
        <w:rPr>
          <w:sz w:val="28"/>
          <w:szCs w:val="28"/>
        </w:rPr>
      </w:pPr>
      <w:r w:rsidRPr="000C5DED">
        <w:rPr>
          <w:sz w:val="28"/>
          <w:szCs w:val="28"/>
        </w:rPr>
        <w:t>по заработной плате в хозяйствующих субъектах,</w:t>
      </w:r>
      <w:r w:rsidR="00274716">
        <w:rPr>
          <w:sz w:val="28"/>
          <w:szCs w:val="28"/>
        </w:rPr>
        <w:t xml:space="preserve"> </w:t>
      </w:r>
      <w:r w:rsidRPr="000C5DED">
        <w:rPr>
          <w:sz w:val="28"/>
          <w:szCs w:val="28"/>
        </w:rPr>
        <w:t xml:space="preserve">находящихся </w:t>
      </w:r>
    </w:p>
    <w:p w:rsidR="000C5DED" w:rsidRPr="000C5DED" w:rsidRDefault="000C5DED" w:rsidP="00274716">
      <w:pPr>
        <w:jc w:val="center"/>
        <w:rPr>
          <w:sz w:val="28"/>
          <w:szCs w:val="28"/>
        </w:rPr>
      </w:pPr>
      <w:r w:rsidRPr="000C5DED">
        <w:rPr>
          <w:sz w:val="28"/>
          <w:szCs w:val="28"/>
        </w:rPr>
        <w:t>на территории Красносулинского района</w:t>
      </w:r>
    </w:p>
    <w:p w:rsidR="000C5DED" w:rsidRPr="000C5DED" w:rsidRDefault="000C5DED" w:rsidP="00274716">
      <w:pPr>
        <w:jc w:val="both"/>
        <w:rPr>
          <w:sz w:val="28"/>
          <w:szCs w:val="28"/>
        </w:rPr>
      </w:pPr>
    </w:p>
    <w:tbl>
      <w:tblPr>
        <w:tblW w:w="0" w:type="auto"/>
        <w:tblInd w:w="57" w:type="dxa"/>
        <w:tblLayout w:type="fixed"/>
        <w:tblCellMar>
          <w:left w:w="57" w:type="dxa"/>
          <w:bottom w:w="57" w:type="dxa"/>
          <w:right w:w="57" w:type="dxa"/>
        </w:tblCellMar>
        <w:tblLook w:val="04A0" w:firstRow="1" w:lastRow="0" w:firstColumn="1" w:lastColumn="0" w:noHBand="0" w:noVBand="1"/>
      </w:tblPr>
      <w:tblGrid>
        <w:gridCol w:w="1985"/>
        <w:gridCol w:w="283"/>
        <w:gridCol w:w="7371"/>
      </w:tblGrid>
      <w:tr w:rsidR="000C5DED" w:rsidRPr="000C5DED" w:rsidTr="00274716">
        <w:trPr>
          <w:trHeight w:val="20"/>
        </w:trPr>
        <w:tc>
          <w:tcPr>
            <w:tcW w:w="1985" w:type="dxa"/>
            <w:hideMark/>
          </w:tcPr>
          <w:p w:rsidR="000C5DED" w:rsidRPr="000C5DED" w:rsidRDefault="000C5DED" w:rsidP="00274716">
            <w:pPr>
              <w:jc w:val="both"/>
              <w:rPr>
                <w:sz w:val="28"/>
                <w:szCs w:val="28"/>
              </w:rPr>
            </w:pPr>
            <w:r w:rsidRPr="000C5DED">
              <w:rPr>
                <w:sz w:val="28"/>
                <w:szCs w:val="28"/>
              </w:rPr>
              <w:t xml:space="preserve">Матвиенко </w:t>
            </w:r>
          </w:p>
          <w:p w:rsidR="000C5DED" w:rsidRPr="000C5DED" w:rsidRDefault="000C5DED" w:rsidP="00274716">
            <w:pPr>
              <w:jc w:val="both"/>
              <w:rPr>
                <w:sz w:val="28"/>
                <w:szCs w:val="28"/>
              </w:rPr>
            </w:pPr>
            <w:r w:rsidRPr="000C5DED">
              <w:rPr>
                <w:sz w:val="28"/>
                <w:szCs w:val="28"/>
              </w:rPr>
              <w:t>Лада Святославовна</w:t>
            </w:r>
          </w:p>
        </w:tc>
        <w:tc>
          <w:tcPr>
            <w:tcW w:w="283" w:type="dxa"/>
            <w:hideMark/>
          </w:tcPr>
          <w:p w:rsidR="000C5DED" w:rsidRPr="000C5DED" w:rsidRDefault="000C5DED" w:rsidP="00274716">
            <w:pPr>
              <w:jc w:val="both"/>
              <w:rPr>
                <w:sz w:val="28"/>
                <w:szCs w:val="28"/>
              </w:rPr>
            </w:pPr>
            <w:r w:rsidRPr="000C5DED">
              <w:rPr>
                <w:sz w:val="28"/>
                <w:szCs w:val="28"/>
              </w:rPr>
              <w:t>–</w:t>
            </w:r>
          </w:p>
        </w:tc>
        <w:tc>
          <w:tcPr>
            <w:tcW w:w="7371" w:type="dxa"/>
          </w:tcPr>
          <w:p w:rsidR="000C5DED" w:rsidRPr="000C5DED" w:rsidRDefault="000C5DED" w:rsidP="00274716">
            <w:pPr>
              <w:jc w:val="both"/>
              <w:rPr>
                <w:sz w:val="28"/>
                <w:szCs w:val="28"/>
              </w:rPr>
            </w:pPr>
            <w:r w:rsidRPr="000C5DED">
              <w:rPr>
                <w:sz w:val="28"/>
                <w:szCs w:val="28"/>
              </w:rPr>
              <w:t>заместитель главы Администрации Красносулинского района по вопросам социального развития, председатель комиссии;</w:t>
            </w:r>
          </w:p>
        </w:tc>
      </w:tr>
      <w:tr w:rsidR="000C5DED" w:rsidRPr="000C5DED" w:rsidTr="00274716">
        <w:trPr>
          <w:trHeight w:val="20"/>
        </w:trPr>
        <w:tc>
          <w:tcPr>
            <w:tcW w:w="1985" w:type="dxa"/>
            <w:hideMark/>
          </w:tcPr>
          <w:p w:rsidR="000C5DED" w:rsidRPr="000C5DED" w:rsidRDefault="000C5DED" w:rsidP="00274716">
            <w:pPr>
              <w:jc w:val="both"/>
              <w:rPr>
                <w:sz w:val="28"/>
                <w:szCs w:val="28"/>
              </w:rPr>
            </w:pPr>
            <w:r w:rsidRPr="000C5DED">
              <w:rPr>
                <w:sz w:val="28"/>
                <w:szCs w:val="28"/>
              </w:rPr>
              <w:t xml:space="preserve">Шаповалов </w:t>
            </w:r>
          </w:p>
          <w:p w:rsidR="000C5DED" w:rsidRPr="000C5DED" w:rsidRDefault="000C5DED" w:rsidP="00274716">
            <w:pPr>
              <w:jc w:val="both"/>
              <w:rPr>
                <w:sz w:val="28"/>
                <w:szCs w:val="28"/>
              </w:rPr>
            </w:pPr>
            <w:r w:rsidRPr="000C5DED">
              <w:rPr>
                <w:sz w:val="28"/>
                <w:szCs w:val="28"/>
              </w:rPr>
              <w:t>Валерий Борисович</w:t>
            </w:r>
          </w:p>
        </w:tc>
        <w:tc>
          <w:tcPr>
            <w:tcW w:w="283" w:type="dxa"/>
            <w:hideMark/>
          </w:tcPr>
          <w:p w:rsidR="000C5DED" w:rsidRPr="000C5DED" w:rsidRDefault="000C5DED" w:rsidP="00274716">
            <w:pPr>
              <w:jc w:val="both"/>
              <w:rPr>
                <w:sz w:val="28"/>
                <w:szCs w:val="28"/>
              </w:rPr>
            </w:pPr>
            <w:r w:rsidRPr="000C5DED">
              <w:rPr>
                <w:sz w:val="28"/>
                <w:szCs w:val="28"/>
              </w:rPr>
              <w:t>–</w:t>
            </w:r>
          </w:p>
        </w:tc>
        <w:tc>
          <w:tcPr>
            <w:tcW w:w="7371" w:type="dxa"/>
          </w:tcPr>
          <w:p w:rsidR="000C5DED" w:rsidRPr="000C5DED" w:rsidRDefault="000C5DED" w:rsidP="00274716">
            <w:pPr>
              <w:jc w:val="both"/>
              <w:rPr>
                <w:sz w:val="28"/>
                <w:szCs w:val="28"/>
              </w:rPr>
            </w:pPr>
            <w:r w:rsidRPr="000C5DED">
              <w:rPr>
                <w:sz w:val="28"/>
                <w:szCs w:val="28"/>
              </w:rPr>
              <w:t>заместитель главы Администрации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0C5DED" w:rsidRPr="000C5DED" w:rsidTr="00274716">
        <w:trPr>
          <w:trHeight w:val="20"/>
        </w:trPr>
        <w:tc>
          <w:tcPr>
            <w:tcW w:w="1985" w:type="dxa"/>
          </w:tcPr>
          <w:p w:rsidR="000C5DED" w:rsidRPr="000C5DED" w:rsidRDefault="000C5DED" w:rsidP="00274716">
            <w:pPr>
              <w:jc w:val="both"/>
              <w:rPr>
                <w:sz w:val="28"/>
                <w:szCs w:val="28"/>
              </w:rPr>
            </w:pPr>
            <w:proofErr w:type="spellStart"/>
            <w:r w:rsidRPr="000C5DED">
              <w:rPr>
                <w:sz w:val="28"/>
                <w:szCs w:val="28"/>
              </w:rPr>
              <w:t>Горгулевский</w:t>
            </w:r>
            <w:proofErr w:type="spellEnd"/>
          </w:p>
          <w:p w:rsidR="000C5DED" w:rsidRPr="000C5DED" w:rsidRDefault="000C5DED" w:rsidP="00274716">
            <w:pPr>
              <w:jc w:val="both"/>
              <w:rPr>
                <w:sz w:val="28"/>
                <w:szCs w:val="28"/>
              </w:rPr>
            </w:pPr>
            <w:r w:rsidRPr="000C5DED">
              <w:rPr>
                <w:sz w:val="28"/>
                <w:szCs w:val="28"/>
              </w:rPr>
              <w:t>Виктор Александрович</w:t>
            </w:r>
          </w:p>
        </w:tc>
        <w:tc>
          <w:tcPr>
            <w:tcW w:w="283" w:type="dxa"/>
            <w:hideMark/>
          </w:tcPr>
          <w:p w:rsidR="000C5DED" w:rsidRPr="000C5DED" w:rsidRDefault="000C5DED" w:rsidP="00274716">
            <w:pPr>
              <w:jc w:val="both"/>
              <w:rPr>
                <w:sz w:val="28"/>
                <w:szCs w:val="28"/>
              </w:rPr>
            </w:pPr>
            <w:r w:rsidRPr="000C5DED">
              <w:rPr>
                <w:sz w:val="28"/>
                <w:szCs w:val="28"/>
              </w:rPr>
              <w:t>–</w:t>
            </w:r>
          </w:p>
        </w:tc>
        <w:tc>
          <w:tcPr>
            <w:tcW w:w="7371" w:type="dxa"/>
          </w:tcPr>
          <w:p w:rsidR="000C5DED" w:rsidRPr="000C5DED" w:rsidRDefault="000C5DED" w:rsidP="00274716">
            <w:pPr>
              <w:jc w:val="both"/>
              <w:rPr>
                <w:sz w:val="28"/>
                <w:szCs w:val="28"/>
              </w:rPr>
            </w:pPr>
            <w:r w:rsidRPr="000C5DED">
              <w:rPr>
                <w:sz w:val="28"/>
                <w:szCs w:val="28"/>
              </w:rPr>
              <w:t>руководитель клиентской службы (на правах отдела) в г.</w:t>
            </w:r>
            <w:r w:rsidR="005B3620">
              <w:rPr>
                <w:sz w:val="28"/>
                <w:szCs w:val="28"/>
              </w:rPr>
              <w:t> </w:t>
            </w:r>
            <w:r w:rsidRPr="000C5DED">
              <w:rPr>
                <w:sz w:val="28"/>
                <w:szCs w:val="28"/>
              </w:rPr>
              <w:t>Красный Сулин и Красносулинском районе, заместитель председателя комиссии (</w:t>
            </w:r>
            <w:r>
              <w:rPr>
                <w:sz w:val="28"/>
                <w:szCs w:val="28"/>
              </w:rPr>
              <w:t>по согласованию</w:t>
            </w:r>
            <w:r w:rsidRPr="000C5DED">
              <w:rPr>
                <w:sz w:val="28"/>
                <w:szCs w:val="28"/>
              </w:rPr>
              <w:t>);</w:t>
            </w:r>
          </w:p>
        </w:tc>
      </w:tr>
      <w:tr w:rsidR="000C5DED" w:rsidRPr="000C5DED" w:rsidTr="00274716">
        <w:trPr>
          <w:trHeight w:val="20"/>
        </w:trPr>
        <w:tc>
          <w:tcPr>
            <w:tcW w:w="1985" w:type="dxa"/>
          </w:tcPr>
          <w:p w:rsidR="000C5DED" w:rsidRPr="000C5DED" w:rsidRDefault="000C5DED" w:rsidP="00274716">
            <w:pPr>
              <w:jc w:val="both"/>
              <w:rPr>
                <w:sz w:val="28"/>
                <w:szCs w:val="28"/>
              </w:rPr>
            </w:pPr>
            <w:r w:rsidRPr="000C5DED">
              <w:rPr>
                <w:sz w:val="28"/>
                <w:szCs w:val="28"/>
              </w:rPr>
              <w:t>Моргунова Юлия Владимировна</w:t>
            </w:r>
          </w:p>
        </w:tc>
        <w:tc>
          <w:tcPr>
            <w:tcW w:w="283" w:type="dxa"/>
            <w:tcMar>
              <w:top w:w="0" w:type="dxa"/>
              <w:left w:w="108" w:type="dxa"/>
              <w:bottom w:w="0" w:type="dxa"/>
              <w:right w:w="108" w:type="dxa"/>
            </w:tcMar>
            <w:hideMark/>
          </w:tcPr>
          <w:p w:rsidR="000C5DED" w:rsidRPr="000C5DED" w:rsidRDefault="000C5DED" w:rsidP="00274716">
            <w:pPr>
              <w:jc w:val="both"/>
              <w:rPr>
                <w:sz w:val="28"/>
                <w:szCs w:val="28"/>
              </w:rPr>
            </w:pPr>
            <w:r w:rsidRPr="000C5DED">
              <w:rPr>
                <w:sz w:val="28"/>
                <w:szCs w:val="28"/>
              </w:rPr>
              <w:t>–</w:t>
            </w:r>
          </w:p>
        </w:tc>
        <w:tc>
          <w:tcPr>
            <w:tcW w:w="7371" w:type="dxa"/>
            <w:tcMar>
              <w:top w:w="0" w:type="dxa"/>
              <w:left w:w="108" w:type="dxa"/>
              <w:bottom w:w="0" w:type="dxa"/>
              <w:right w:w="108" w:type="dxa"/>
            </w:tcMar>
          </w:tcPr>
          <w:p w:rsidR="000C5DED" w:rsidRPr="000C5DED" w:rsidRDefault="000C5DED" w:rsidP="00274716">
            <w:pPr>
              <w:jc w:val="both"/>
              <w:rPr>
                <w:sz w:val="28"/>
                <w:szCs w:val="28"/>
              </w:rPr>
            </w:pPr>
            <w:r w:rsidRPr="000C5DED">
              <w:rPr>
                <w:sz w:val="28"/>
                <w:szCs w:val="28"/>
              </w:rPr>
              <w:t>главный специалист отдела социальной политики Администрации Красносулинского района, секретарь комиссии;</w:t>
            </w:r>
            <w:r>
              <w:rPr>
                <w:sz w:val="28"/>
                <w:szCs w:val="28"/>
              </w:rPr>
              <w:t xml:space="preserve"> </w:t>
            </w:r>
          </w:p>
        </w:tc>
      </w:tr>
      <w:tr w:rsidR="000C5DED" w:rsidRPr="000C5DED" w:rsidTr="00274716">
        <w:trPr>
          <w:trHeight w:val="20"/>
        </w:trPr>
        <w:tc>
          <w:tcPr>
            <w:tcW w:w="9639" w:type="dxa"/>
            <w:gridSpan w:val="3"/>
          </w:tcPr>
          <w:p w:rsidR="000C5DED" w:rsidRPr="000C5DED" w:rsidRDefault="000C5DED" w:rsidP="00274716">
            <w:pPr>
              <w:ind w:firstLine="709"/>
              <w:jc w:val="both"/>
              <w:rPr>
                <w:sz w:val="28"/>
                <w:szCs w:val="28"/>
              </w:rPr>
            </w:pPr>
            <w:r w:rsidRPr="000C5DED">
              <w:rPr>
                <w:sz w:val="28"/>
                <w:szCs w:val="28"/>
              </w:rPr>
              <w:t>члены комиссии:</w:t>
            </w:r>
          </w:p>
        </w:tc>
      </w:tr>
      <w:tr w:rsidR="000C5DED" w:rsidRPr="000C5DED" w:rsidTr="00274716">
        <w:trPr>
          <w:trHeight w:val="20"/>
        </w:trPr>
        <w:tc>
          <w:tcPr>
            <w:tcW w:w="1985" w:type="dxa"/>
            <w:hideMark/>
          </w:tcPr>
          <w:p w:rsidR="000C5DED" w:rsidRPr="000C5DED" w:rsidRDefault="000C5DED" w:rsidP="00274716">
            <w:pPr>
              <w:jc w:val="both"/>
              <w:rPr>
                <w:sz w:val="28"/>
                <w:szCs w:val="28"/>
              </w:rPr>
            </w:pPr>
            <w:r w:rsidRPr="000C5DED">
              <w:rPr>
                <w:sz w:val="28"/>
                <w:szCs w:val="28"/>
              </w:rPr>
              <w:t>Гайдук</w:t>
            </w:r>
          </w:p>
          <w:p w:rsidR="000C5DED" w:rsidRPr="000C5DED" w:rsidRDefault="000C5DED" w:rsidP="00274716">
            <w:pPr>
              <w:jc w:val="both"/>
              <w:rPr>
                <w:sz w:val="28"/>
                <w:szCs w:val="28"/>
              </w:rPr>
            </w:pPr>
            <w:r w:rsidRPr="000C5DED">
              <w:rPr>
                <w:sz w:val="28"/>
                <w:szCs w:val="28"/>
              </w:rPr>
              <w:t>Владимир Дмитриевич</w:t>
            </w:r>
          </w:p>
        </w:tc>
        <w:tc>
          <w:tcPr>
            <w:tcW w:w="283" w:type="dxa"/>
            <w:hideMark/>
          </w:tcPr>
          <w:p w:rsidR="000C5DED" w:rsidRPr="000C5DED" w:rsidRDefault="000C5DED" w:rsidP="00274716">
            <w:pPr>
              <w:jc w:val="both"/>
              <w:rPr>
                <w:sz w:val="28"/>
                <w:szCs w:val="28"/>
              </w:rPr>
            </w:pPr>
            <w:r w:rsidRPr="000C5DED">
              <w:rPr>
                <w:sz w:val="28"/>
                <w:szCs w:val="28"/>
              </w:rPr>
              <w:t>–</w:t>
            </w:r>
          </w:p>
        </w:tc>
        <w:tc>
          <w:tcPr>
            <w:tcW w:w="7371" w:type="dxa"/>
          </w:tcPr>
          <w:p w:rsidR="000C5DED" w:rsidRPr="000C5DED" w:rsidRDefault="000C5DED" w:rsidP="00274716">
            <w:pPr>
              <w:jc w:val="both"/>
              <w:rPr>
                <w:sz w:val="28"/>
                <w:szCs w:val="28"/>
              </w:rPr>
            </w:pPr>
            <w:r w:rsidRPr="000C5DED">
              <w:rPr>
                <w:sz w:val="28"/>
                <w:szCs w:val="28"/>
              </w:rPr>
              <w:t>директор МАУДО СШ «НИКА» (</w:t>
            </w:r>
            <w:r>
              <w:rPr>
                <w:sz w:val="28"/>
                <w:szCs w:val="28"/>
              </w:rPr>
              <w:t>по согласованию</w:t>
            </w:r>
            <w:r w:rsidRPr="000C5DED">
              <w:rPr>
                <w:sz w:val="28"/>
                <w:szCs w:val="28"/>
              </w:rPr>
              <w:t>);</w:t>
            </w:r>
          </w:p>
        </w:tc>
      </w:tr>
      <w:tr w:rsidR="000C5DED" w:rsidRPr="000C5DED" w:rsidTr="00274716">
        <w:trPr>
          <w:trHeight w:val="20"/>
        </w:trPr>
        <w:tc>
          <w:tcPr>
            <w:tcW w:w="1985" w:type="dxa"/>
          </w:tcPr>
          <w:p w:rsidR="000C5DED" w:rsidRPr="000C5DED" w:rsidRDefault="000C5DED" w:rsidP="00274716">
            <w:pPr>
              <w:jc w:val="both"/>
              <w:rPr>
                <w:sz w:val="28"/>
                <w:szCs w:val="28"/>
              </w:rPr>
            </w:pPr>
            <w:r w:rsidRPr="000C5DED">
              <w:rPr>
                <w:sz w:val="28"/>
                <w:szCs w:val="28"/>
              </w:rPr>
              <w:t>Сухин</w:t>
            </w:r>
          </w:p>
          <w:p w:rsidR="000C5DED" w:rsidRPr="000C5DED" w:rsidRDefault="000C5DED" w:rsidP="00274716">
            <w:pPr>
              <w:jc w:val="both"/>
              <w:rPr>
                <w:sz w:val="28"/>
                <w:szCs w:val="28"/>
              </w:rPr>
            </w:pPr>
            <w:r w:rsidRPr="000C5DED">
              <w:rPr>
                <w:sz w:val="28"/>
                <w:szCs w:val="28"/>
              </w:rPr>
              <w:t>Алексей Николаевич</w:t>
            </w:r>
          </w:p>
        </w:tc>
        <w:tc>
          <w:tcPr>
            <w:tcW w:w="283" w:type="dxa"/>
            <w:hideMark/>
          </w:tcPr>
          <w:p w:rsidR="000C5DED" w:rsidRPr="000C5DED" w:rsidRDefault="000C5DED" w:rsidP="00274716">
            <w:pPr>
              <w:jc w:val="both"/>
              <w:rPr>
                <w:sz w:val="28"/>
                <w:szCs w:val="28"/>
              </w:rPr>
            </w:pPr>
            <w:r w:rsidRPr="000C5DED">
              <w:rPr>
                <w:sz w:val="28"/>
                <w:szCs w:val="28"/>
              </w:rPr>
              <w:t>–</w:t>
            </w:r>
          </w:p>
        </w:tc>
        <w:tc>
          <w:tcPr>
            <w:tcW w:w="7371" w:type="dxa"/>
          </w:tcPr>
          <w:p w:rsidR="000C5DED" w:rsidRPr="000C5DED" w:rsidRDefault="000C5DED" w:rsidP="00274716">
            <w:pPr>
              <w:jc w:val="both"/>
              <w:rPr>
                <w:sz w:val="28"/>
                <w:szCs w:val="28"/>
              </w:rPr>
            </w:pPr>
            <w:r w:rsidRPr="000C5DED">
              <w:rPr>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0C5DED" w:rsidRPr="000C5DED" w:rsidTr="00274716">
        <w:trPr>
          <w:trHeight w:val="20"/>
        </w:trPr>
        <w:tc>
          <w:tcPr>
            <w:tcW w:w="1985" w:type="dxa"/>
          </w:tcPr>
          <w:p w:rsidR="000C5DED" w:rsidRPr="000C5DED" w:rsidRDefault="000C5DED" w:rsidP="00274716">
            <w:pPr>
              <w:jc w:val="both"/>
              <w:rPr>
                <w:sz w:val="28"/>
                <w:szCs w:val="28"/>
              </w:rPr>
            </w:pPr>
            <w:proofErr w:type="spellStart"/>
            <w:r w:rsidRPr="000C5DED">
              <w:rPr>
                <w:sz w:val="28"/>
                <w:szCs w:val="28"/>
              </w:rPr>
              <w:t>Деревянченко</w:t>
            </w:r>
            <w:proofErr w:type="spellEnd"/>
          </w:p>
          <w:p w:rsidR="000C5DED" w:rsidRDefault="000C5DED" w:rsidP="00274716">
            <w:pPr>
              <w:jc w:val="both"/>
              <w:rPr>
                <w:sz w:val="28"/>
                <w:szCs w:val="28"/>
              </w:rPr>
            </w:pPr>
            <w:r w:rsidRPr="000C5DED">
              <w:rPr>
                <w:sz w:val="28"/>
                <w:szCs w:val="28"/>
              </w:rPr>
              <w:t>Людмила Алексеевна</w:t>
            </w:r>
          </w:p>
          <w:p w:rsidR="00274716" w:rsidRPr="000C5DED" w:rsidRDefault="00274716" w:rsidP="00274716">
            <w:pPr>
              <w:jc w:val="both"/>
              <w:rPr>
                <w:sz w:val="28"/>
                <w:szCs w:val="28"/>
              </w:rPr>
            </w:pPr>
          </w:p>
        </w:tc>
        <w:tc>
          <w:tcPr>
            <w:tcW w:w="283" w:type="dxa"/>
            <w:hideMark/>
          </w:tcPr>
          <w:p w:rsidR="000C5DED" w:rsidRPr="000C5DED" w:rsidRDefault="000C5DED" w:rsidP="00274716">
            <w:pPr>
              <w:jc w:val="both"/>
              <w:rPr>
                <w:sz w:val="28"/>
                <w:szCs w:val="28"/>
              </w:rPr>
            </w:pPr>
            <w:r w:rsidRPr="000C5DED">
              <w:rPr>
                <w:sz w:val="28"/>
                <w:szCs w:val="28"/>
              </w:rPr>
              <w:t>–</w:t>
            </w:r>
          </w:p>
        </w:tc>
        <w:tc>
          <w:tcPr>
            <w:tcW w:w="7371" w:type="dxa"/>
          </w:tcPr>
          <w:p w:rsidR="000C5DED" w:rsidRPr="000C5DED" w:rsidRDefault="000C5DED" w:rsidP="00274716">
            <w:pPr>
              <w:jc w:val="both"/>
              <w:rPr>
                <w:sz w:val="28"/>
                <w:szCs w:val="28"/>
              </w:rPr>
            </w:pPr>
            <w:r w:rsidRPr="000C5DED">
              <w:rPr>
                <w:sz w:val="28"/>
                <w:szCs w:val="28"/>
              </w:rPr>
              <w:t>директор ГКУ Ростовской области «Центр занятости населения города Красный Сулин»</w:t>
            </w:r>
            <w:r w:rsidR="00274716">
              <w:rPr>
                <w:sz w:val="28"/>
                <w:szCs w:val="28"/>
              </w:rPr>
              <w:t xml:space="preserve"> </w:t>
            </w:r>
            <w:r w:rsidRPr="000C5DED">
              <w:rPr>
                <w:sz w:val="28"/>
                <w:szCs w:val="28"/>
              </w:rPr>
              <w:t>(</w:t>
            </w:r>
            <w:r>
              <w:rPr>
                <w:sz w:val="28"/>
                <w:szCs w:val="28"/>
              </w:rPr>
              <w:t>по согласованию</w:t>
            </w:r>
            <w:r w:rsidRPr="000C5DED">
              <w:rPr>
                <w:sz w:val="28"/>
                <w:szCs w:val="28"/>
              </w:rPr>
              <w:t>);</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lastRenderedPageBreak/>
              <w:t>Мартынова</w:t>
            </w:r>
          </w:p>
          <w:p w:rsidR="000C5DED" w:rsidRPr="000C5DED" w:rsidRDefault="000C5DED" w:rsidP="00274716">
            <w:pPr>
              <w:spacing w:line="252" w:lineRule="auto"/>
              <w:jc w:val="both"/>
              <w:rPr>
                <w:sz w:val="28"/>
                <w:szCs w:val="28"/>
              </w:rPr>
            </w:pPr>
            <w:r w:rsidRPr="000C5DED">
              <w:rPr>
                <w:sz w:val="28"/>
                <w:szCs w:val="28"/>
              </w:rPr>
              <w:t xml:space="preserve">Инна Евгеньевна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главный врач ГБУ РО «ЦРБ» в Красносулинском районе (</w:t>
            </w:r>
            <w:r>
              <w:rPr>
                <w:sz w:val="28"/>
                <w:szCs w:val="28"/>
              </w:rPr>
              <w:t>по согласованию</w:t>
            </w:r>
            <w:r w:rsidRPr="000C5DED">
              <w:rPr>
                <w:sz w:val="28"/>
                <w:szCs w:val="28"/>
              </w:rPr>
              <w:t>);</w:t>
            </w:r>
          </w:p>
        </w:tc>
      </w:tr>
      <w:tr w:rsidR="000C5DED" w:rsidRPr="000C5DED" w:rsidTr="00274716">
        <w:trPr>
          <w:trHeight w:val="20"/>
        </w:trPr>
        <w:tc>
          <w:tcPr>
            <w:tcW w:w="1985" w:type="dxa"/>
          </w:tcPr>
          <w:p w:rsidR="000C5DED" w:rsidRPr="000C5DED" w:rsidRDefault="000C5DED" w:rsidP="00274716">
            <w:pPr>
              <w:spacing w:line="252" w:lineRule="auto"/>
              <w:jc w:val="both"/>
              <w:rPr>
                <w:sz w:val="28"/>
                <w:szCs w:val="28"/>
              </w:rPr>
            </w:pPr>
            <w:proofErr w:type="spellStart"/>
            <w:r w:rsidRPr="000C5DED">
              <w:rPr>
                <w:sz w:val="28"/>
                <w:szCs w:val="28"/>
              </w:rPr>
              <w:t>Весенко</w:t>
            </w:r>
            <w:proofErr w:type="spellEnd"/>
            <w:r w:rsidRPr="000C5DED">
              <w:rPr>
                <w:sz w:val="28"/>
                <w:szCs w:val="28"/>
              </w:rPr>
              <w:t xml:space="preserve"> </w:t>
            </w:r>
          </w:p>
          <w:p w:rsidR="000C5DED" w:rsidRPr="000C5DED" w:rsidRDefault="000C5DED" w:rsidP="00274716">
            <w:pPr>
              <w:spacing w:line="252" w:lineRule="auto"/>
              <w:jc w:val="both"/>
              <w:rPr>
                <w:sz w:val="28"/>
                <w:szCs w:val="28"/>
              </w:rPr>
            </w:pPr>
            <w:r w:rsidRPr="000C5DED">
              <w:rPr>
                <w:sz w:val="28"/>
                <w:szCs w:val="28"/>
              </w:rPr>
              <w:t>Татьяна Валентиновна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заместитель начальника отдела камеральных проверок № 2 Межрайонной инспекции федеральной налоговой службы № 21 по Ростовской области (</w:t>
            </w:r>
            <w:r>
              <w:rPr>
                <w:sz w:val="28"/>
                <w:szCs w:val="28"/>
              </w:rPr>
              <w:t>по согласованию</w:t>
            </w:r>
            <w:r w:rsidRPr="000C5DED">
              <w:rPr>
                <w:sz w:val="28"/>
                <w:szCs w:val="28"/>
              </w:rPr>
              <w:t>);</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t xml:space="preserve">Захарова </w:t>
            </w:r>
          </w:p>
          <w:p w:rsidR="000C5DED" w:rsidRPr="000C5DED" w:rsidRDefault="000C5DED" w:rsidP="00274716">
            <w:pPr>
              <w:spacing w:line="252" w:lineRule="auto"/>
              <w:jc w:val="both"/>
              <w:rPr>
                <w:sz w:val="28"/>
                <w:szCs w:val="28"/>
              </w:rPr>
            </w:pPr>
            <w:r w:rsidRPr="000C5DED">
              <w:rPr>
                <w:sz w:val="28"/>
                <w:szCs w:val="28"/>
              </w:rPr>
              <w:t xml:space="preserve">Лидия </w:t>
            </w:r>
            <w:proofErr w:type="spellStart"/>
            <w:r w:rsidRPr="000C5DED">
              <w:rPr>
                <w:sz w:val="28"/>
                <w:szCs w:val="28"/>
              </w:rPr>
              <w:t>Хамитовна</w:t>
            </w:r>
            <w:proofErr w:type="spellEnd"/>
            <w:r w:rsidRPr="000C5DED">
              <w:rPr>
                <w:sz w:val="28"/>
                <w:szCs w:val="28"/>
              </w:rPr>
              <w:t xml:space="preserve">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 xml:space="preserve">начальник Отдела культуры и искусства Красносулинского района; </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proofErr w:type="spellStart"/>
            <w:r w:rsidRPr="000C5DED">
              <w:rPr>
                <w:sz w:val="28"/>
                <w:szCs w:val="28"/>
              </w:rPr>
              <w:t>Батыщева</w:t>
            </w:r>
            <w:proofErr w:type="spellEnd"/>
          </w:p>
          <w:p w:rsidR="000C5DED" w:rsidRPr="000C5DED" w:rsidRDefault="000C5DED" w:rsidP="00274716">
            <w:pPr>
              <w:spacing w:line="252" w:lineRule="auto"/>
              <w:jc w:val="both"/>
              <w:rPr>
                <w:sz w:val="28"/>
                <w:szCs w:val="28"/>
              </w:rPr>
            </w:pPr>
            <w:r w:rsidRPr="000C5DED">
              <w:rPr>
                <w:sz w:val="28"/>
                <w:szCs w:val="28"/>
              </w:rPr>
              <w:t xml:space="preserve">Нина Вячеславовна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председатель Союза работодателей Красносулинского района (</w:t>
            </w:r>
            <w:r>
              <w:rPr>
                <w:sz w:val="28"/>
                <w:szCs w:val="28"/>
              </w:rPr>
              <w:t>по согласованию</w:t>
            </w:r>
            <w:r w:rsidRPr="000C5DED">
              <w:rPr>
                <w:sz w:val="28"/>
                <w:szCs w:val="28"/>
              </w:rPr>
              <w:t>);</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proofErr w:type="spellStart"/>
            <w:r w:rsidRPr="000C5DED">
              <w:rPr>
                <w:sz w:val="28"/>
                <w:szCs w:val="28"/>
              </w:rPr>
              <w:t>Каравайцева</w:t>
            </w:r>
            <w:proofErr w:type="spellEnd"/>
            <w:r w:rsidRPr="000C5DED">
              <w:rPr>
                <w:sz w:val="28"/>
                <w:szCs w:val="28"/>
              </w:rPr>
              <w:t xml:space="preserve"> Елена Александровна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hideMark/>
          </w:tcPr>
          <w:p w:rsidR="000C5DED" w:rsidRPr="000C5DED" w:rsidRDefault="000C5DED" w:rsidP="00274716">
            <w:pPr>
              <w:spacing w:line="252" w:lineRule="auto"/>
              <w:jc w:val="both"/>
              <w:rPr>
                <w:sz w:val="28"/>
                <w:szCs w:val="28"/>
              </w:rPr>
            </w:pPr>
            <w:r w:rsidRPr="000C5DED">
              <w:rPr>
                <w:sz w:val="28"/>
                <w:szCs w:val="28"/>
              </w:rPr>
              <w:t>начальник Управления земельно-имущественных отношений и муниципального заказа Красносулинского района;</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t xml:space="preserve">Нестеренко </w:t>
            </w:r>
          </w:p>
          <w:p w:rsidR="000C5DED" w:rsidRPr="000C5DED" w:rsidRDefault="000C5DED" w:rsidP="00274716">
            <w:pPr>
              <w:spacing w:line="252" w:lineRule="auto"/>
              <w:jc w:val="both"/>
              <w:rPr>
                <w:sz w:val="28"/>
                <w:szCs w:val="28"/>
              </w:rPr>
            </w:pPr>
            <w:r w:rsidRPr="000C5DED">
              <w:rPr>
                <w:sz w:val="28"/>
                <w:szCs w:val="28"/>
              </w:rPr>
              <w:t xml:space="preserve">Олеся Михайловна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начальник отдела социальной политики Администрации Красносулинского района;</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t xml:space="preserve">Стальная </w:t>
            </w:r>
          </w:p>
          <w:p w:rsidR="000C5DED" w:rsidRPr="000C5DED" w:rsidRDefault="000C5DED" w:rsidP="00274716">
            <w:pPr>
              <w:spacing w:line="252" w:lineRule="auto"/>
              <w:jc w:val="both"/>
              <w:rPr>
                <w:sz w:val="28"/>
                <w:szCs w:val="28"/>
              </w:rPr>
            </w:pPr>
            <w:r w:rsidRPr="000C5DED">
              <w:rPr>
                <w:sz w:val="28"/>
                <w:szCs w:val="28"/>
              </w:rPr>
              <w:t>Наталия Николаевна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начальник отдела инвестиционного развития и поддержки предпринимательства Администрации Красносулинского района;</w:t>
            </w:r>
          </w:p>
        </w:tc>
      </w:tr>
      <w:tr w:rsidR="000C5DED" w:rsidRPr="000C5DED" w:rsidTr="00274716">
        <w:trPr>
          <w:trHeight w:val="20"/>
        </w:trPr>
        <w:tc>
          <w:tcPr>
            <w:tcW w:w="1985" w:type="dxa"/>
            <w:hideMark/>
          </w:tcPr>
          <w:p w:rsidR="000C5DED" w:rsidRDefault="000C5DED" w:rsidP="00274716">
            <w:pPr>
              <w:spacing w:line="252" w:lineRule="auto"/>
              <w:jc w:val="both"/>
              <w:rPr>
                <w:sz w:val="28"/>
                <w:szCs w:val="28"/>
              </w:rPr>
            </w:pPr>
            <w:proofErr w:type="spellStart"/>
            <w:r w:rsidRPr="000C5DED">
              <w:rPr>
                <w:sz w:val="28"/>
                <w:szCs w:val="28"/>
              </w:rPr>
              <w:t>Чекризова</w:t>
            </w:r>
            <w:proofErr w:type="spellEnd"/>
            <w:r w:rsidRPr="000C5DED">
              <w:rPr>
                <w:sz w:val="28"/>
                <w:szCs w:val="28"/>
              </w:rPr>
              <w:t xml:space="preserve"> Елена </w:t>
            </w:r>
          </w:p>
          <w:p w:rsidR="000C5DED" w:rsidRPr="000C5DED" w:rsidRDefault="000C5DED" w:rsidP="00274716">
            <w:pPr>
              <w:spacing w:line="252" w:lineRule="auto"/>
              <w:jc w:val="both"/>
              <w:rPr>
                <w:sz w:val="28"/>
                <w:szCs w:val="28"/>
              </w:rPr>
            </w:pPr>
            <w:r w:rsidRPr="000C5DED">
              <w:rPr>
                <w:sz w:val="28"/>
                <w:szCs w:val="28"/>
              </w:rPr>
              <w:t>Юрьевна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hideMark/>
          </w:tcPr>
          <w:p w:rsidR="000C5DED" w:rsidRPr="000C5DED" w:rsidRDefault="000C5DED" w:rsidP="00274716">
            <w:pPr>
              <w:spacing w:line="252" w:lineRule="auto"/>
              <w:jc w:val="both"/>
              <w:rPr>
                <w:sz w:val="28"/>
                <w:szCs w:val="28"/>
              </w:rPr>
            </w:pPr>
            <w:r w:rsidRPr="000C5DED">
              <w:rPr>
                <w:sz w:val="28"/>
                <w:szCs w:val="28"/>
              </w:rPr>
              <w:t>начальник бюджетного отдела Финансово</w:t>
            </w:r>
            <w:r>
              <w:rPr>
                <w:sz w:val="28"/>
                <w:szCs w:val="28"/>
              </w:rPr>
              <w:t>-</w:t>
            </w:r>
            <w:r w:rsidRPr="000C5DED">
              <w:rPr>
                <w:sz w:val="28"/>
                <w:szCs w:val="28"/>
              </w:rPr>
              <w:t>экономического управления Администрации Красносулинского района;</w:t>
            </w:r>
          </w:p>
        </w:tc>
      </w:tr>
      <w:tr w:rsidR="000C5DED" w:rsidRPr="000C5DED" w:rsidTr="00274716">
        <w:trPr>
          <w:trHeight w:val="20"/>
        </w:trPr>
        <w:tc>
          <w:tcPr>
            <w:tcW w:w="1985" w:type="dxa"/>
          </w:tcPr>
          <w:p w:rsidR="000C5DED" w:rsidRPr="000C5DED" w:rsidRDefault="000C5DED" w:rsidP="00274716">
            <w:pPr>
              <w:spacing w:line="252" w:lineRule="auto"/>
              <w:jc w:val="both"/>
              <w:rPr>
                <w:sz w:val="28"/>
                <w:szCs w:val="28"/>
              </w:rPr>
            </w:pPr>
            <w:proofErr w:type="spellStart"/>
            <w:r w:rsidRPr="000C5DED">
              <w:rPr>
                <w:sz w:val="28"/>
                <w:szCs w:val="28"/>
              </w:rPr>
              <w:t>Семиглазов</w:t>
            </w:r>
            <w:proofErr w:type="spellEnd"/>
          </w:p>
          <w:p w:rsidR="000C5DED" w:rsidRPr="000C5DED" w:rsidRDefault="000C5DED" w:rsidP="00274716">
            <w:pPr>
              <w:spacing w:line="252" w:lineRule="auto"/>
              <w:jc w:val="both"/>
              <w:rPr>
                <w:sz w:val="28"/>
                <w:szCs w:val="28"/>
              </w:rPr>
            </w:pPr>
            <w:r w:rsidRPr="000C5DED">
              <w:rPr>
                <w:sz w:val="28"/>
                <w:szCs w:val="28"/>
              </w:rPr>
              <w:t>Сергей</w:t>
            </w:r>
            <w:r>
              <w:rPr>
                <w:sz w:val="28"/>
                <w:szCs w:val="28"/>
              </w:rPr>
              <w:t xml:space="preserve"> </w:t>
            </w:r>
            <w:r w:rsidRPr="000C5DED">
              <w:rPr>
                <w:sz w:val="28"/>
                <w:szCs w:val="28"/>
              </w:rPr>
              <w:t>Александрович</w:t>
            </w:r>
          </w:p>
        </w:tc>
        <w:tc>
          <w:tcPr>
            <w:tcW w:w="283" w:type="dxa"/>
          </w:tcPr>
          <w:p w:rsidR="000C5DED" w:rsidRPr="000C5DED" w:rsidRDefault="000C5DED" w:rsidP="00274716">
            <w:pPr>
              <w:spacing w:line="252" w:lineRule="auto"/>
              <w:jc w:val="both"/>
              <w:rPr>
                <w:sz w:val="28"/>
                <w:szCs w:val="28"/>
              </w:rPr>
            </w:pPr>
            <w:r>
              <w:rPr>
                <w:sz w:val="28"/>
                <w:szCs w:val="28"/>
              </w:rPr>
              <w:t>–</w:t>
            </w:r>
          </w:p>
        </w:tc>
        <w:tc>
          <w:tcPr>
            <w:tcW w:w="7371" w:type="dxa"/>
          </w:tcPr>
          <w:p w:rsidR="000C5DED" w:rsidRPr="000C5DED" w:rsidRDefault="000C5DED" w:rsidP="00274716">
            <w:pPr>
              <w:spacing w:line="252" w:lineRule="auto"/>
              <w:jc w:val="both"/>
              <w:rPr>
                <w:sz w:val="28"/>
                <w:szCs w:val="28"/>
              </w:rPr>
            </w:pPr>
            <w:proofErr w:type="gramStart"/>
            <w:r w:rsidRPr="000C5DED">
              <w:rPr>
                <w:sz w:val="28"/>
                <w:szCs w:val="28"/>
              </w:rPr>
              <w:t>заведующий сектора</w:t>
            </w:r>
            <w:proofErr w:type="gramEnd"/>
            <w:r>
              <w:rPr>
                <w:sz w:val="28"/>
                <w:szCs w:val="28"/>
              </w:rPr>
              <w:t xml:space="preserve"> </w:t>
            </w:r>
            <w:r w:rsidRPr="000C5DED">
              <w:rPr>
                <w:sz w:val="28"/>
                <w:szCs w:val="28"/>
              </w:rPr>
              <w:t>цифровой трансформации Администрации Красносулинского района;</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t xml:space="preserve">Сорокина </w:t>
            </w:r>
          </w:p>
          <w:p w:rsidR="000C5DED" w:rsidRPr="000C5DED" w:rsidRDefault="000C5DED" w:rsidP="00274716">
            <w:pPr>
              <w:spacing w:line="252" w:lineRule="auto"/>
              <w:jc w:val="both"/>
              <w:rPr>
                <w:sz w:val="28"/>
                <w:szCs w:val="28"/>
              </w:rPr>
            </w:pPr>
            <w:r w:rsidRPr="000C5DED">
              <w:rPr>
                <w:sz w:val="28"/>
                <w:szCs w:val="28"/>
              </w:rPr>
              <w:t xml:space="preserve">Маргарита Николаевна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заместитель начальника Отдела государственной статистики в г. Шахты (</w:t>
            </w:r>
            <w:r>
              <w:rPr>
                <w:sz w:val="28"/>
                <w:szCs w:val="28"/>
              </w:rPr>
              <w:t>по согласованию</w:t>
            </w:r>
            <w:r w:rsidRPr="000C5DED">
              <w:rPr>
                <w:sz w:val="28"/>
                <w:szCs w:val="28"/>
              </w:rPr>
              <w:t>);</w:t>
            </w:r>
          </w:p>
        </w:tc>
      </w:tr>
      <w:tr w:rsidR="000C5DED" w:rsidRPr="000C5DED" w:rsidTr="00274716">
        <w:trPr>
          <w:trHeight w:val="20"/>
        </w:trPr>
        <w:tc>
          <w:tcPr>
            <w:tcW w:w="1985" w:type="dxa"/>
          </w:tcPr>
          <w:p w:rsidR="000C5DED" w:rsidRPr="000C5DED" w:rsidRDefault="000C5DED" w:rsidP="00274716">
            <w:pPr>
              <w:spacing w:line="252" w:lineRule="auto"/>
              <w:jc w:val="both"/>
              <w:rPr>
                <w:sz w:val="28"/>
                <w:szCs w:val="28"/>
              </w:rPr>
            </w:pPr>
            <w:r w:rsidRPr="000C5DED">
              <w:rPr>
                <w:sz w:val="28"/>
                <w:szCs w:val="28"/>
              </w:rPr>
              <w:t>Бисаинов</w:t>
            </w:r>
          </w:p>
          <w:p w:rsidR="000C5DED" w:rsidRPr="000C5DED" w:rsidRDefault="000C5DED" w:rsidP="00274716">
            <w:pPr>
              <w:spacing w:line="252" w:lineRule="auto"/>
              <w:jc w:val="both"/>
              <w:rPr>
                <w:sz w:val="28"/>
                <w:szCs w:val="28"/>
              </w:rPr>
            </w:pPr>
            <w:r w:rsidRPr="000C5DED">
              <w:rPr>
                <w:sz w:val="28"/>
                <w:szCs w:val="28"/>
              </w:rPr>
              <w:t xml:space="preserve">Алексей </w:t>
            </w:r>
            <w:proofErr w:type="spellStart"/>
            <w:r w:rsidRPr="000C5DED">
              <w:rPr>
                <w:sz w:val="28"/>
                <w:szCs w:val="28"/>
              </w:rPr>
              <w:t>Ромазанович</w:t>
            </w:r>
            <w:proofErr w:type="spellEnd"/>
            <w:r w:rsidRPr="000C5DED">
              <w:rPr>
                <w:sz w:val="28"/>
                <w:szCs w:val="28"/>
              </w:rPr>
              <w:t xml:space="preserve">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 xml:space="preserve">заместитель главы Администрации Красносулинского района – главный архитектор Администрации Красносулинского района; </w:t>
            </w:r>
          </w:p>
        </w:tc>
      </w:tr>
      <w:tr w:rsidR="000C5DED" w:rsidRPr="000C5DED" w:rsidTr="00274716">
        <w:trPr>
          <w:trHeight w:val="20"/>
        </w:trPr>
        <w:tc>
          <w:tcPr>
            <w:tcW w:w="1985" w:type="dxa"/>
          </w:tcPr>
          <w:p w:rsidR="000C5DED" w:rsidRPr="000C5DED" w:rsidRDefault="000C5DED" w:rsidP="00274716">
            <w:pPr>
              <w:spacing w:line="252" w:lineRule="auto"/>
              <w:jc w:val="both"/>
              <w:rPr>
                <w:sz w:val="28"/>
                <w:szCs w:val="28"/>
              </w:rPr>
            </w:pPr>
            <w:r w:rsidRPr="000C5DED">
              <w:rPr>
                <w:sz w:val="28"/>
                <w:szCs w:val="28"/>
              </w:rPr>
              <w:t xml:space="preserve">Волкова </w:t>
            </w:r>
          </w:p>
          <w:p w:rsidR="000C5DED" w:rsidRPr="000C5DED" w:rsidRDefault="000C5DED" w:rsidP="00274716">
            <w:pPr>
              <w:spacing w:line="252" w:lineRule="auto"/>
              <w:jc w:val="both"/>
              <w:rPr>
                <w:sz w:val="28"/>
                <w:szCs w:val="28"/>
              </w:rPr>
            </w:pPr>
            <w:r w:rsidRPr="000C5DED">
              <w:rPr>
                <w:sz w:val="28"/>
                <w:szCs w:val="28"/>
              </w:rPr>
              <w:t>Наталья Викторовна</w:t>
            </w:r>
          </w:p>
        </w:tc>
        <w:tc>
          <w:tcPr>
            <w:tcW w:w="283" w:type="dxa"/>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начальник отдела по организационно-кадровой работе и противодействию коррупции Администрации Красносулинского района;</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t>Князева</w:t>
            </w:r>
          </w:p>
          <w:p w:rsidR="000C5DED" w:rsidRPr="000C5DED" w:rsidRDefault="000C5DED" w:rsidP="00274716">
            <w:pPr>
              <w:spacing w:line="252" w:lineRule="auto"/>
              <w:jc w:val="both"/>
              <w:rPr>
                <w:sz w:val="28"/>
                <w:szCs w:val="28"/>
              </w:rPr>
            </w:pPr>
            <w:r w:rsidRPr="000C5DED">
              <w:rPr>
                <w:sz w:val="28"/>
                <w:szCs w:val="28"/>
              </w:rPr>
              <w:t>Елена Васильевна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начальник отделения – старший судебный пристав Красносулинского районного отдела Управления Федеральной службы судебных приставов по Ростовской области (</w:t>
            </w:r>
            <w:r>
              <w:rPr>
                <w:sz w:val="28"/>
                <w:szCs w:val="28"/>
              </w:rPr>
              <w:t>по согласованию</w:t>
            </w:r>
            <w:r w:rsidRPr="000C5DED">
              <w:rPr>
                <w:sz w:val="28"/>
                <w:szCs w:val="28"/>
              </w:rPr>
              <w:t>);</w:t>
            </w:r>
          </w:p>
        </w:tc>
      </w:tr>
      <w:tr w:rsidR="000C5DED" w:rsidRPr="000C5DED" w:rsidTr="00274716">
        <w:trPr>
          <w:trHeight w:val="20"/>
        </w:trPr>
        <w:tc>
          <w:tcPr>
            <w:tcW w:w="1985" w:type="dxa"/>
          </w:tcPr>
          <w:p w:rsidR="000C5DED" w:rsidRPr="000C5DED" w:rsidRDefault="000C5DED" w:rsidP="00274716">
            <w:pPr>
              <w:spacing w:line="252" w:lineRule="auto"/>
              <w:jc w:val="both"/>
              <w:rPr>
                <w:sz w:val="28"/>
                <w:szCs w:val="28"/>
              </w:rPr>
            </w:pPr>
            <w:r w:rsidRPr="000C5DED">
              <w:rPr>
                <w:sz w:val="28"/>
                <w:szCs w:val="28"/>
              </w:rPr>
              <w:lastRenderedPageBreak/>
              <w:t xml:space="preserve">Дремина </w:t>
            </w:r>
          </w:p>
          <w:p w:rsidR="000C5DED" w:rsidRPr="000C5DED" w:rsidRDefault="000C5DED" w:rsidP="00274716">
            <w:pPr>
              <w:spacing w:line="252" w:lineRule="auto"/>
              <w:jc w:val="both"/>
              <w:rPr>
                <w:sz w:val="28"/>
                <w:szCs w:val="28"/>
              </w:rPr>
            </w:pPr>
            <w:r w:rsidRPr="000C5DED">
              <w:rPr>
                <w:sz w:val="28"/>
                <w:szCs w:val="28"/>
              </w:rPr>
              <w:t>Мирослава Петровна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начальник управления образования Красносулинского района;</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r w:rsidRPr="000C5DED">
              <w:rPr>
                <w:sz w:val="28"/>
                <w:szCs w:val="28"/>
              </w:rPr>
              <w:t xml:space="preserve">Вакулина </w:t>
            </w:r>
          </w:p>
          <w:p w:rsidR="000C5DED" w:rsidRPr="000C5DED" w:rsidRDefault="000C5DED" w:rsidP="00274716">
            <w:pPr>
              <w:spacing w:line="252" w:lineRule="auto"/>
              <w:jc w:val="both"/>
              <w:rPr>
                <w:sz w:val="28"/>
                <w:szCs w:val="28"/>
              </w:rPr>
            </w:pPr>
            <w:r w:rsidRPr="000C5DED">
              <w:rPr>
                <w:sz w:val="28"/>
                <w:szCs w:val="28"/>
              </w:rPr>
              <w:t>Галина Юрьевна</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tcPr>
          <w:p w:rsidR="000C5DED" w:rsidRPr="000C5DED" w:rsidRDefault="000C5DED" w:rsidP="00274716">
            <w:pPr>
              <w:spacing w:line="252" w:lineRule="auto"/>
              <w:jc w:val="both"/>
              <w:rPr>
                <w:sz w:val="28"/>
                <w:szCs w:val="28"/>
              </w:rPr>
            </w:pPr>
            <w:r w:rsidRPr="000C5DED">
              <w:rPr>
                <w:sz w:val="28"/>
                <w:szCs w:val="28"/>
              </w:rPr>
              <w:t>Директор ГБПОУ РО «ККПТ»</w:t>
            </w:r>
            <w:r>
              <w:rPr>
                <w:sz w:val="28"/>
                <w:szCs w:val="28"/>
              </w:rPr>
              <w:t xml:space="preserve"> </w:t>
            </w:r>
            <w:r w:rsidRPr="000C5DED">
              <w:rPr>
                <w:sz w:val="28"/>
                <w:szCs w:val="28"/>
              </w:rPr>
              <w:t>(</w:t>
            </w:r>
            <w:r>
              <w:rPr>
                <w:sz w:val="28"/>
                <w:szCs w:val="28"/>
              </w:rPr>
              <w:t>по согласованию</w:t>
            </w:r>
            <w:r w:rsidRPr="000C5DED">
              <w:rPr>
                <w:sz w:val="28"/>
                <w:szCs w:val="28"/>
              </w:rPr>
              <w:t>);</w:t>
            </w:r>
          </w:p>
        </w:tc>
      </w:tr>
      <w:tr w:rsidR="000C5DED" w:rsidRPr="000C5DED" w:rsidTr="00274716">
        <w:trPr>
          <w:trHeight w:val="20"/>
        </w:trPr>
        <w:tc>
          <w:tcPr>
            <w:tcW w:w="1985" w:type="dxa"/>
            <w:hideMark/>
          </w:tcPr>
          <w:p w:rsidR="000C5DED" w:rsidRPr="000C5DED" w:rsidRDefault="000C5DED" w:rsidP="00274716">
            <w:pPr>
              <w:spacing w:line="252" w:lineRule="auto"/>
              <w:jc w:val="both"/>
              <w:rPr>
                <w:sz w:val="28"/>
                <w:szCs w:val="28"/>
              </w:rPr>
            </w:pPr>
            <w:proofErr w:type="spellStart"/>
            <w:r w:rsidRPr="000C5DED">
              <w:rPr>
                <w:sz w:val="28"/>
                <w:szCs w:val="28"/>
              </w:rPr>
              <w:t>Смольянинова</w:t>
            </w:r>
            <w:proofErr w:type="spellEnd"/>
          </w:p>
          <w:p w:rsidR="000C5DED" w:rsidRPr="000C5DED" w:rsidRDefault="000C5DED" w:rsidP="00274716">
            <w:pPr>
              <w:spacing w:line="252" w:lineRule="auto"/>
              <w:jc w:val="both"/>
              <w:rPr>
                <w:sz w:val="28"/>
                <w:szCs w:val="28"/>
              </w:rPr>
            </w:pPr>
            <w:r w:rsidRPr="000C5DED">
              <w:rPr>
                <w:sz w:val="28"/>
                <w:szCs w:val="28"/>
              </w:rPr>
              <w:t xml:space="preserve">Элеонора Альбертовна </w:t>
            </w:r>
          </w:p>
        </w:tc>
        <w:tc>
          <w:tcPr>
            <w:tcW w:w="283" w:type="dxa"/>
            <w:hideMark/>
          </w:tcPr>
          <w:p w:rsidR="000C5DED" w:rsidRPr="000C5DED" w:rsidRDefault="000C5DED" w:rsidP="00274716">
            <w:pPr>
              <w:spacing w:line="252" w:lineRule="auto"/>
              <w:jc w:val="both"/>
              <w:rPr>
                <w:sz w:val="28"/>
                <w:szCs w:val="28"/>
              </w:rPr>
            </w:pPr>
            <w:r w:rsidRPr="000C5DED">
              <w:rPr>
                <w:sz w:val="28"/>
                <w:szCs w:val="28"/>
              </w:rPr>
              <w:t>–</w:t>
            </w:r>
          </w:p>
        </w:tc>
        <w:tc>
          <w:tcPr>
            <w:tcW w:w="7371" w:type="dxa"/>
            <w:hideMark/>
          </w:tcPr>
          <w:p w:rsidR="000C5DED" w:rsidRPr="000C5DED" w:rsidRDefault="000C5DED" w:rsidP="00274716">
            <w:pPr>
              <w:spacing w:line="252" w:lineRule="auto"/>
              <w:jc w:val="both"/>
              <w:rPr>
                <w:sz w:val="28"/>
                <w:szCs w:val="28"/>
              </w:rPr>
            </w:pPr>
            <w:r w:rsidRPr="000C5DED">
              <w:rPr>
                <w:sz w:val="28"/>
                <w:szCs w:val="28"/>
              </w:rPr>
              <w:t>председатель Координационного совета организаций профсоюзов Красносулинского района (</w:t>
            </w:r>
            <w:r>
              <w:rPr>
                <w:sz w:val="28"/>
                <w:szCs w:val="28"/>
              </w:rPr>
              <w:t>по согласованию</w:t>
            </w:r>
            <w:r w:rsidRPr="000C5DED">
              <w:rPr>
                <w:sz w:val="28"/>
                <w:szCs w:val="28"/>
              </w:rPr>
              <w:t>).</w:t>
            </w:r>
          </w:p>
        </w:tc>
      </w:tr>
    </w:tbl>
    <w:p w:rsidR="000C5DED" w:rsidRPr="000C5DED" w:rsidRDefault="000C5DED" w:rsidP="00274716">
      <w:pPr>
        <w:spacing w:line="252" w:lineRule="auto"/>
        <w:jc w:val="both"/>
        <w:rPr>
          <w:sz w:val="28"/>
          <w:szCs w:val="28"/>
        </w:rPr>
      </w:pPr>
    </w:p>
    <w:p w:rsidR="000C5DED" w:rsidRPr="000C5DED" w:rsidRDefault="000C5DED" w:rsidP="00274716">
      <w:pPr>
        <w:spacing w:line="252" w:lineRule="auto"/>
        <w:jc w:val="both"/>
        <w:rPr>
          <w:sz w:val="28"/>
          <w:szCs w:val="28"/>
        </w:rPr>
      </w:pPr>
    </w:p>
    <w:p w:rsidR="000C5DED" w:rsidRPr="000C5DED" w:rsidRDefault="000C5DED" w:rsidP="00274716">
      <w:pPr>
        <w:spacing w:line="252" w:lineRule="auto"/>
        <w:jc w:val="both"/>
        <w:rPr>
          <w:sz w:val="28"/>
          <w:szCs w:val="28"/>
        </w:rPr>
      </w:pPr>
    </w:p>
    <w:p w:rsidR="000C5DED" w:rsidRPr="000C5DED" w:rsidRDefault="000C5DED" w:rsidP="00274716">
      <w:pPr>
        <w:spacing w:line="252" w:lineRule="auto"/>
        <w:jc w:val="both"/>
        <w:rPr>
          <w:sz w:val="28"/>
          <w:szCs w:val="28"/>
        </w:rPr>
      </w:pPr>
      <w:r w:rsidRPr="000C5DED">
        <w:rPr>
          <w:sz w:val="28"/>
          <w:szCs w:val="28"/>
        </w:rPr>
        <w:t xml:space="preserve">Управляющий делами </w:t>
      </w:r>
    </w:p>
    <w:p w:rsidR="000C5DED" w:rsidRPr="000C5DED" w:rsidRDefault="000C5DED" w:rsidP="00274716">
      <w:pPr>
        <w:tabs>
          <w:tab w:val="right" w:pos="9639"/>
        </w:tabs>
        <w:spacing w:line="252" w:lineRule="auto"/>
        <w:jc w:val="both"/>
        <w:rPr>
          <w:sz w:val="28"/>
          <w:szCs w:val="28"/>
        </w:rPr>
      </w:pPr>
      <w:r w:rsidRPr="000C5DED">
        <w:rPr>
          <w:sz w:val="28"/>
          <w:szCs w:val="28"/>
        </w:rPr>
        <w:t>Администрации района</w:t>
      </w:r>
      <w:r w:rsidRPr="000C5DED">
        <w:rPr>
          <w:sz w:val="28"/>
          <w:szCs w:val="28"/>
        </w:rPr>
        <w:tab/>
        <w:t>И.Ю. Кишкинова</w:t>
      </w:r>
    </w:p>
    <w:p w:rsidR="009B2AFC" w:rsidRPr="000C5DED" w:rsidRDefault="009B2AFC" w:rsidP="00274716">
      <w:pPr>
        <w:jc w:val="both"/>
        <w:rPr>
          <w:rFonts w:eastAsia="Arial"/>
          <w:sz w:val="28"/>
          <w:szCs w:val="28"/>
        </w:rPr>
      </w:pPr>
    </w:p>
    <w:sectPr w:rsidR="009B2AFC" w:rsidRPr="000C5DED" w:rsidSect="00EF4B2E">
      <w:headerReference w:type="default" r:id="rId10"/>
      <w:type w:val="continuous"/>
      <w:pgSz w:w="11909" w:h="16834"/>
      <w:pgMar w:top="1134" w:right="567" w:bottom="1134" w:left="1701" w:header="1021"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ED" w:rsidRDefault="000C5DED" w:rsidP="00AA0297">
      <w:r>
        <w:separator/>
      </w:r>
    </w:p>
  </w:endnote>
  <w:endnote w:type="continuationSeparator" w:id="0">
    <w:p w:rsidR="000C5DED" w:rsidRDefault="000C5DED"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ED" w:rsidRDefault="000C5DED" w:rsidP="00AA0297">
      <w:r>
        <w:separator/>
      </w:r>
    </w:p>
  </w:footnote>
  <w:footnote w:type="continuationSeparator" w:id="0">
    <w:p w:rsidR="000C5DED" w:rsidRDefault="000C5DED"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433825"/>
      <w:docPartObj>
        <w:docPartGallery w:val="Page Numbers (Top of Page)"/>
        <w:docPartUnique/>
      </w:docPartObj>
    </w:sdtPr>
    <w:sdtEndPr>
      <w:rPr>
        <w:sz w:val="28"/>
        <w:szCs w:val="28"/>
      </w:rPr>
    </w:sdtEndPr>
    <w:sdtContent>
      <w:p w:rsidR="000C5DED" w:rsidRPr="00EF4B2E" w:rsidRDefault="000C5DED" w:rsidP="00EF4B2E">
        <w:pPr>
          <w:pStyle w:val="af1"/>
          <w:jc w:val="center"/>
          <w:rPr>
            <w:sz w:val="28"/>
            <w:szCs w:val="28"/>
          </w:rPr>
        </w:pPr>
        <w:r w:rsidRPr="00EF4B2E">
          <w:rPr>
            <w:sz w:val="28"/>
            <w:szCs w:val="28"/>
          </w:rPr>
          <w:fldChar w:fldCharType="begin"/>
        </w:r>
        <w:r w:rsidRPr="00EF4B2E">
          <w:rPr>
            <w:sz w:val="28"/>
            <w:szCs w:val="28"/>
          </w:rPr>
          <w:instrText>PAGE   \* MERGEFORMAT</w:instrText>
        </w:r>
        <w:r w:rsidRPr="00EF4B2E">
          <w:rPr>
            <w:sz w:val="28"/>
            <w:szCs w:val="28"/>
          </w:rPr>
          <w:fldChar w:fldCharType="separate"/>
        </w:r>
        <w:r w:rsidR="00274716">
          <w:rPr>
            <w:noProof/>
            <w:sz w:val="28"/>
            <w:szCs w:val="28"/>
          </w:rPr>
          <w:t>3</w:t>
        </w:r>
        <w:r w:rsidRPr="00EF4B2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C7370D"/>
    <w:multiLevelType w:val="multilevel"/>
    <w:tmpl w:val="4AC4B68C"/>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nsid w:val="41A8157B"/>
    <w:multiLevelType w:val="multilevel"/>
    <w:tmpl w:val="9ED6FAF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7">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9">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20">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2">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1">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08C6B50"/>
    <w:multiLevelType w:val="multilevel"/>
    <w:tmpl w:val="42262A6E"/>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43">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9"/>
  </w:num>
  <w:num w:numId="10">
    <w:abstractNumId w:val="11"/>
  </w:num>
  <w:num w:numId="11">
    <w:abstractNumId w:val="30"/>
  </w:num>
  <w:num w:numId="12">
    <w:abstractNumId w:val="18"/>
  </w:num>
  <w:num w:numId="13">
    <w:abstractNumId w:val="29"/>
  </w:num>
  <w:num w:numId="14">
    <w:abstractNumId w:val="34"/>
  </w:num>
  <w:num w:numId="15">
    <w:abstractNumId w:val="27"/>
  </w:num>
  <w:num w:numId="16">
    <w:abstractNumId w:val="5"/>
  </w:num>
  <w:num w:numId="17">
    <w:abstractNumId w:val="20"/>
  </w:num>
  <w:num w:numId="18">
    <w:abstractNumId w:val="6"/>
  </w:num>
  <w:num w:numId="19">
    <w:abstractNumId w:val="25"/>
  </w:num>
  <w:num w:numId="20">
    <w:abstractNumId w:val="37"/>
  </w:num>
  <w:num w:numId="21">
    <w:abstractNumId w:val="35"/>
  </w:num>
  <w:num w:numId="22">
    <w:abstractNumId w:val="17"/>
  </w:num>
  <w:num w:numId="23">
    <w:abstractNumId w:val="28"/>
  </w:num>
  <w:num w:numId="24">
    <w:abstractNumId w:val="22"/>
  </w:num>
  <w:num w:numId="25">
    <w:abstractNumId w:val="33"/>
  </w:num>
  <w:num w:numId="26">
    <w:abstractNumId w:val="36"/>
  </w:num>
  <w:num w:numId="27">
    <w:abstractNumId w:val="40"/>
  </w:num>
  <w:num w:numId="28">
    <w:abstractNumId w:val="9"/>
  </w:num>
  <w:num w:numId="29">
    <w:abstractNumId w:val="7"/>
  </w:num>
  <w:num w:numId="30">
    <w:abstractNumId w:val="31"/>
  </w:num>
  <w:num w:numId="31">
    <w:abstractNumId w:val="41"/>
  </w:num>
  <w:num w:numId="32">
    <w:abstractNumId w:val="32"/>
  </w:num>
  <w:num w:numId="33">
    <w:abstractNumId w:val="15"/>
  </w:num>
  <w:num w:numId="34">
    <w:abstractNumId w:val="10"/>
  </w:num>
  <w:num w:numId="35">
    <w:abstractNumId w:val="44"/>
  </w:num>
  <w:num w:numId="36">
    <w:abstractNumId w:val="12"/>
  </w:num>
  <w:num w:numId="37">
    <w:abstractNumId w:val="13"/>
  </w:num>
  <w:num w:numId="38">
    <w:abstractNumId w:val="23"/>
  </w:num>
  <w:num w:numId="39">
    <w:abstractNumId w:val="45"/>
  </w:num>
  <w:num w:numId="40">
    <w:abstractNumId w:val="43"/>
  </w:num>
  <w:num w:numId="41">
    <w:abstractNumId w:val="42"/>
  </w:num>
  <w:num w:numId="42">
    <w:abstractNumId w:val="38"/>
  </w:num>
  <w:num w:numId="43">
    <w:abstractNumId w:val="21"/>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lvlOverride w:ilvl="2"/>
    <w:lvlOverride w:ilvl="3"/>
    <w:lvlOverride w:ilvl="4"/>
    <w:lvlOverride w:ilvl="5"/>
    <w:lvlOverride w:ilvl="6"/>
    <w:lvlOverride w:ilvl="7"/>
    <w:lvlOverride w:ilvl="8"/>
  </w:num>
  <w:num w:numId="46">
    <w:abstractNumId w:val="14"/>
    <w:lvlOverride w:ilvl="0">
      <w:startOverride w:val="1"/>
    </w:lvlOverride>
    <w:lvlOverride w:ilvl="1"/>
    <w:lvlOverride w:ilvl="2"/>
    <w:lvlOverride w:ilvl="3"/>
    <w:lvlOverride w:ilvl="4"/>
    <w:lvlOverride w:ilvl="5"/>
    <w:lvlOverride w:ilvl="6"/>
    <w:lvlOverride w:ilvl="7"/>
    <w:lvlOverride w:ilvl="8"/>
  </w:num>
  <w:num w:numId="47">
    <w:abstractNumId w:val="1"/>
    <w:lvlOverride w:ilvl="0">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689C"/>
    <w:rsid w:val="000171C3"/>
    <w:rsid w:val="0002145C"/>
    <w:rsid w:val="000313F1"/>
    <w:rsid w:val="000421A9"/>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C5DED"/>
    <w:rsid w:val="000D0951"/>
    <w:rsid w:val="000D1D94"/>
    <w:rsid w:val="000D5681"/>
    <w:rsid w:val="000D741A"/>
    <w:rsid w:val="000E24F1"/>
    <w:rsid w:val="000E443E"/>
    <w:rsid w:val="000F4675"/>
    <w:rsid w:val="000F4875"/>
    <w:rsid w:val="00100005"/>
    <w:rsid w:val="001035E9"/>
    <w:rsid w:val="00105495"/>
    <w:rsid w:val="00105549"/>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81C7E"/>
    <w:rsid w:val="00182B45"/>
    <w:rsid w:val="001908ED"/>
    <w:rsid w:val="001A1053"/>
    <w:rsid w:val="001A208B"/>
    <w:rsid w:val="001B1D4F"/>
    <w:rsid w:val="001B25E7"/>
    <w:rsid w:val="001C05F3"/>
    <w:rsid w:val="001C0755"/>
    <w:rsid w:val="001C191B"/>
    <w:rsid w:val="001D0636"/>
    <w:rsid w:val="001D0AC3"/>
    <w:rsid w:val="001D4674"/>
    <w:rsid w:val="001D526A"/>
    <w:rsid w:val="001E061D"/>
    <w:rsid w:val="001E38B4"/>
    <w:rsid w:val="001E4B0D"/>
    <w:rsid w:val="001E758D"/>
    <w:rsid w:val="001E7DDA"/>
    <w:rsid w:val="001F0268"/>
    <w:rsid w:val="0020061A"/>
    <w:rsid w:val="00200A96"/>
    <w:rsid w:val="00203CA7"/>
    <w:rsid w:val="00212DBB"/>
    <w:rsid w:val="0021417B"/>
    <w:rsid w:val="00214A30"/>
    <w:rsid w:val="00216CC7"/>
    <w:rsid w:val="002201C8"/>
    <w:rsid w:val="00220375"/>
    <w:rsid w:val="0022549D"/>
    <w:rsid w:val="00231772"/>
    <w:rsid w:val="00243100"/>
    <w:rsid w:val="002444FF"/>
    <w:rsid w:val="0026623C"/>
    <w:rsid w:val="0027064E"/>
    <w:rsid w:val="00272B30"/>
    <w:rsid w:val="00274716"/>
    <w:rsid w:val="00275C90"/>
    <w:rsid w:val="002828DC"/>
    <w:rsid w:val="00284E3C"/>
    <w:rsid w:val="00286841"/>
    <w:rsid w:val="002933BD"/>
    <w:rsid w:val="00297349"/>
    <w:rsid w:val="002A0EDC"/>
    <w:rsid w:val="002B346C"/>
    <w:rsid w:val="002B421A"/>
    <w:rsid w:val="002C0D3C"/>
    <w:rsid w:val="002C136B"/>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6F56"/>
    <w:rsid w:val="003307F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558"/>
    <w:rsid w:val="003A4C08"/>
    <w:rsid w:val="003B1396"/>
    <w:rsid w:val="003B63ED"/>
    <w:rsid w:val="003C083B"/>
    <w:rsid w:val="003C2E08"/>
    <w:rsid w:val="003C56F7"/>
    <w:rsid w:val="003D3893"/>
    <w:rsid w:val="003D66C6"/>
    <w:rsid w:val="003E2AAC"/>
    <w:rsid w:val="003E501A"/>
    <w:rsid w:val="003F24AA"/>
    <w:rsid w:val="003F7FEF"/>
    <w:rsid w:val="0040004E"/>
    <w:rsid w:val="004027B8"/>
    <w:rsid w:val="004140EF"/>
    <w:rsid w:val="00420C13"/>
    <w:rsid w:val="004253EF"/>
    <w:rsid w:val="00427088"/>
    <w:rsid w:val="00430492"/>
    <w:rsid w:val="00433260"/>
    <w:rsid w:val="00434B39"/>
    <w:rsid w:val="00443E00"/>
    <w:rsid w:val="00445F1D"/>
    <w:rsid w:val="004462E3"/>
    <w:rsid w:val="00453BE5"/>
    <w:rsid w:val="0045461D"/>
    <w:rsid w:val="004549ED"/>
    <w:rsid w:val="00455829"/>
    <w:rsid w:val="004564B8"/>
    <w:rsid w:val="00456836"/>
    <w:rsid w:val="0046799A"/>
    <w:rsid w:val="00471482"/>
    <w:rsid w:val="00473256"/>
    <w:rsid w:val="00475CB4"/>
    <w:rsid w:val="004808DF"/>
    <w:rsid w:val="00481FEF"/>
    <w:rsid w:val="00486C1B"/>
    <w:rsid w:val="00487221"/>
    <w:rsid w:val="004909FB"/>
    <w:rsid w:val="004A2F84"/>
    <w:rsid w:val="004A3498"/>
    <w:rsid w:val="004B2731"/>
    <w:rsid w:val="004B3B14"/>
    <w:rsid w:val="004B4DD4"/>
    <w:rsid w:val="004B5E7D"/>
    <w:rsid w:val="004B7782"/>
    <w:rsid w:val="004C1A17"/>
    <w:rsid w:val="004C27CE"/>
    <w:rsid w:val="004D1139"/>
    <w:rsid w:val="004D3B71"/>
    <w:rsid w:val="004D3EA9"/>
    <w:rsid w:val="004D6119"/>
    <w:rsid w:val="004E05C9"/>
    <w:rsid w:val="004E09BD"/>
    <w:rsid w:val="004E2255"/>
    <w:rsid w:val="004F4DE9"/>
    <w:rsid w:val="004F53EE"/>
    <w:rsid w:val="004F74E3"/>
    <w:rsid w:val="005007E1"/>
    <w:rsid w:val="00501038"/>
    <w:rsid w:val="00513F4F"/>
    <w:rsid w:val="005175EB"/>
    <w:rsid w:val="00517FAB"/>
    <w:rsid w:val="00520510"/>
    <w:rsid w:val="00524343"/>
    <w:rsid w:val="00524BF1"/>
    <w:rsid w:val="00524CAC"/>
    <w:rsid w:val="00540257"/>
    <w:rsid w:val="00545761"/>
    <w:rsid w:val="005579F1"/>
    <w:rsid w:val="00562C66"/>
    <w:rsid w:val="00565BCD"/>
    <w:rsid w:val="00572213"/>
    <w:rsid w:val="005723D9"/>
    <w:rsid w:val="00573329"/>
    <w:rsid w:val="00581C42"/>
    <w:rsid w:val="00586AA4"/>
    <w:rsid w:val="00590892"/>
    <w:rsid w:val="00594687"/>
    <w:rsid w:val="005A1224"/>
    <w:rsid w:val="005A4953"/>
    <w:rsid w:val="005B01D6"/>
    <w:rsid w:val="005B3620"/>
    <w:rsid w:val="005B5BA3"/>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34D3"/>
    <w:rsid w:val="0076586A"/>
    <w:rsid w:val="00765C16"/>
    <w:rsid w:val="007706EC"/>
    <w:rsid w:val="00775799"/>
    <w:rsid w:val="0078457D"/>
    <w:rsid w:val="00785B33"/>
    <w:rsid w:val="00786DEE"/>
    <w:rsid w:val="00787A8D"/>
    <w:rsid w:val="007A5940"/>
    <w:rsid w:val="007B44F5"/>
    <w:rsid w:val="007B77BC"/>
    <w:rsid w:val="007C0112"/>
    <w:rsid w:val="007C24AB"/>
    <w:rsid w:val="007C5940"/>
    <w:rsid w:val="007D28AA"/>
    <w:rsid w:val="007D3CA8"/>
    <w:rsid w:val="007D3EBC"/>
    <w:rsid w:val="007D70F5"/>
    <w:rsid w:val="007E0AF9"/>
    <w:rsid w:val="007E1009"/>
    <w:rsid w:val="007E278B"/>
    <w:rsid w:val="007E5D21"/>
    <w:rsid w:val="007E7C2D"/>
    <w:rsid w:val="007F1CC0"/>
    <w:rsid w:val="007F2379"/>
    <w:rsid w:val="007F30B6"/>
    <w:rsid w:val="0080037B"/>
    <w:rsid w:val="008025F8"/>
    <w:rsid w:val="00805208"/>
    <w:rsid w:val="0080546E"/>
    <w:rsid w:val="00806CCB"/>
    <w:rsid w:val="00811480"/>
    <w:rsid w:val="008176E8"/>
    <w:rsid w:val="00821B3F"/>
    <w:rsid w:val="008226A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A64A8"/>
    <w:rsid w:val="008A6EAA"/>
    <w:rsid w:val="008B7A63"/>
    <w:rsid w:val="008D0140"/>
    <w:rsid w:val="008D0723"/>
    <w:rsid w:val="008D33DB"/>
    <w:rsid w:val="008D4FC0"/>
    <w:rsid w:val="008D5E6E"/>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25F2"/>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2AFC"/>
    <w:rsid w:val="009B3F32"/>
    <w:rsid w:val="009C4A68"/>
    <w:rsid w:val="009C4C6F"/>
    <w:rsid w:val="009C4F49"/>
    <w:rsid w:val="009C692A"/>
    <w:rsid w:val="009D3AAF"/>
    <w:rsid w:val="009D4A6C"/>
    <w:rsid w:val="009E0084"/>
    <w:rsid w:val="009F1732"/>
    <w:rsid w:val="009F5784"/>
    <w:rsid w:val="00A02692"/>
    <w:rsid w:val="00A12DCD"/>
    <w:rsid w:val="00A23910"/>
    <w:rsid w:val="00A26BF2"/>
    <w:rsid w:val="00A31F87"/>
    <w:rsid w:val="00A4237E"/>
    <w:rsid w:val="00A45CE0"/>
    <w:rsid w:val="00A52414"/>
    <w:rsid w:val="00A54917"/>
    <w:rsid w:val="00A55D5F"/>
    <w:rsid w:val="00A561C6"/>
    <w:rsid w:val="00A61ACF"/>
    <w:rsid w:val="00A61E33"/>
    <w:rsid w:val="00A7648A"/>
    <w:rsid w:val="00A8528A"/>
    <w:rsid w:val="00A96F61"/>
    <w:rsid w:val="00AA0297"/>
    <w:rsid w:val="00AA156F"/>
    <w:rsid w:val="00AB0617"/>
    <w:rsid w:val="00AB0D80"/>
    <w:rsid w:val="00AB3F74"/>
    <w:rsid w:val="00AC0C18"/>
    <w:rsid w:val="00AC60CA"/>
    <w:rsid w:val="00AD3B95"/>
    <w:rsid w:val="00AD6579"/>
    <w:rsid w:val="00AE06F5"/>
    <w:rsid w:val="00AF00F8"/>
    <w:rsid w:val="00AF24A9"/>
    <w:rsid w:val="00AF473E"/>
    <w:rsid w:val="00B06FCE"/>
    <w:rsid w:val="00B070D9"/>
    <w:rsid w:val="00B1734F"/>
    <w:rsid w:val="00B21EC8"/>
    <w:rsid w:val="00B242BC"/>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24BE"/>
    <w:rsid w:val="00BA2F89"/>
    <w:rsid w:val="00BA6364"/>
    <w:rsid w:val="00BB5BEE"/>
    <w:rsid w:val="00BB734D"/>
    <w:rsid w:val="00BC49D1"/>
    <w:rsid w:val="00BC591C"/>
    <w:rsid w:val="00BC7AD3"/>
    <w:rsid w:val="00BD2F1C"/>
    <w:rsid w:val="00BD33CF"/>
    <w:rsid w:val="00BE1D6B"/>
    <w:rsid w:val="00BE5A03"/>
    <w:rsid w:val="00BF412F"/>
    <w:rsid w:val="00BF4D15"/>
    <w:rsid w:val="00BF6C1C"/>
    <w:rsid w:val="00BF799B"/>
    <w:rsid w:val="00BF7DE2"/>
    <w:rsid w:val="00C005A0"/>
    <w:rsid w:val="00C02BC2"/>
    <w:rsid w:val="00C07A9E"/>
    <w:rsid w:val="00C102BB"/>
    <w:rsid w:val="00C11ADD"/>
    <w:rsid w:val="00C16384"/>
    <w:rsid w:val="00C174B0"/>
    <w:rsid w:val="00C176C2"/>
    <w:rsid w:val="00C177CB"/>
    <w:rsid w:val="00C17B26"/>
    <w:rsid w:val="00C43AC8"/>
    <w:rsid w:val="00C45707"/>
    <w:rsid w:val="00C47593"/>
    <w:rsid w:val="00C52483"/>
    <w:rsid w:val="00C604B7"/>
    <w:rsid w:val="00C60804"/>
    <w:rsid w:val="00C619EF"/>
    <w:rsid w:val="00C62ABF"/>
    <w:rsid w:val="00C64640"/>
    <w:rsid w:val="00C67B92"/>
    <w:rsid w:val="00C74F9B"/>
    <w:rsid w:val="00C817B5"/>
    <w:rsid w:val="00C872FC"/>
    <w:rsid w:val="00CB0981"/>
    <w:rsid w:val="00CB09AE"/>
    <w:rsid w:val="00CB2089"/>
    <w:rsid w:val="00CB3AB1"/>
    <w:rsid w:val="00CB42ED"/>
    <w:rsid w:val="00CB4DA8"/>
    <w:rsid w:val="00CB728B"/>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3BE7"/>
    <w:rsid w:val="00D25230"/>
    <w:rsid w:val="00D338F8"/>
    <w:rsid w:val="00D43E7B"/>
    <w:rsid w:val="00D4408E"/>
    <w:rsid w:val="00D47760"/>
    <w:rsid w:val="00D53DBA"/>
    <w:rsid w:val="00D546A3"/>
    <w:rsid w:val="00D67B47"/>
    <w:rsid w:val="00D72042"/>
    <w:rsid w:val="00D72A86"/>
    <w:rsid w:val="00D72FAB"/>
    <w:rsid w:val="00D72FBF"/>
    <w:rsid w:val="00D73020"/>
    <w:rsid w:val="00D74A67"/>
    <w:rsid w:val="00D75F16"/>
    <w:rsid w:val="00D80C43"/>
    <w:rsid w:val="00D81A26"/>
    <w:rsid w:val="00D859CB"/>
    <w:rsid w:val="00D90C0F"/>
    <w:rsid w:val="00D93E35"/>
    <w:rsid w:val="00D95C28"/>
    <w:rsid w:val="00D95DCE"/>
    <w:rsid w:val="00D95EDF"/>
    <w:rsid w:val="00DB2F88"/>
    <w:rsid w:val="00DB45A3"/>
    <w:rsid w:val="00DC113F"/>
    <w:rsid w:val="00DC7B51"/>
    <w:rsid w:val="00DD1DE2"/>
    <w:rsid w:val="00DE543B"/>
    <w:rsid w:val="00DE708C"/>
    <w:rsid w:val="00DF1FF7"/>
    <w:rsid w:val="00DF63F5"/>
    <w:rsid w:val="00E0523E"/>
    <w:rsid w:val="00E0755A"/>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6C44"/>
    <w:rsid w:val="00EE66A6"/>
    <w:rsid w:val="00EF01EB"/>
    <w:rsid w:val="00EF4B2E"/>
    <w:rsid w:val="00F00818"/>
    <w:rsid w:val="00F022DA"/>
    <w:rsid w:val="00F02953"/>
    <w:rsid w:val="00F052BE"/>
    <w:rsid w:val="00F07CAB"/>
    <w:rsid w:val="00F11099"/>
    <w:rsid w:val="00F13705"/>
    <w:rsid w:val="00F13C54"/>
    <w:rsid w:val="00F20F64"/>
    <w:rsid w:val="00F2141A"/>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4DD6"/>
    <w:rsid w:val="00F95E83"/>
    <w:rsid w:val="00F9709C"/>
    <w:rsid w:val="00FA4F76"/>
    <w:rsid w:val="00FB232A"/>
    <w:rsid w:val="00FB2FEB"/>
    <w:rsid w:val="00FB5FBB"/>
    <w:rsid w:val="00FB6B1E"/>
    <w:rsid w:val="00FB7A43"/>
    <w:rsid w:val="00FC09AD"/>
    <w:rsid w:val="00FC1166"/>
    <w:rsid w:val="00FC3AE5"/>
    <w:rsid w:val="00FC7C80"/>
    <w:rsid w:val="00FD1587"/>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783">
      <w:bodyDiv w:val="1"/>
      <w:marLeft w:val="0"/>
      <w:marRight w:val="0"/>
      <w:marTop w:val="0"/>
      <w:marBottom w:val="0"/>
      <w:divBdr>
        <w:top w:val="none" w:sz="0" w:space="0" w:color="auto"/>
        <w:left w:val="none" w:sz="0" w:space="0" w:color="auto"/>
        <w:bottom w:val="none" w:sz="0" w:space="0" w:color="auto"/>
        <w:right w:val="none" w:sz="0" w:space="0" w:color="auto"/>
      </w:divBdr>
    </w:div>
    <w:div w:id="30352075">
      <w:bodyDiv w:val="1"/>
      <w:marLeft w:val="0"/>
      <w:marRight w:val="0"/>
      <w:marTop w:val="0"/>
      <w:marBottom w:val="0"/>
      <w:divBdr>
        <w:top w:val="none" w:sz="0" w:space="0" w:color="auto"/>
        <w:left w:val="none" w:sz="0" w:space="0" w:color="auto"/>
        <w:bottom w:val="none" w:sz="0" w:space="0" w:color="auto"/>
        <w:right w:val="none" w:sz="0" w:space="0" w:color="auto"/>
      </w:divBdr>
    </w:div>
    <w:div w:id="38626396">
      <w:bodyDiv w:val="1"/>
      <w:marLeft w:val="0"/>
      <w:marRight w:val="0"/>
      <w:marTop w:val="0"/>
      <w:marBottom w:val="0"/>
      <w:divBdr>
        <w:top w:val="none" w:sz="0" w:space="0" w:color="auto"/>
        <w:left w:val="none" w:sz="0" w:space="0" w:color="auto"/>
        <w:bottom w:val="none" w:sz="0" w:space="0" w:color="auto"/>
        <w:right w:val="none" w:sz="0" w:space="0" w:color="auto"/>
      </w:divBdr>
    </w:div>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140270148">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30507518">
      <w:bodyDiv w:val="1"/>
      <w:marLeft w:val="0"/>
      <w:marRight w:val="0"/>
      <w:marTop w:val="0"/>
      <w:marBottom w:val="0"/>
      <w:divBdr>
        <w:top w:val="none" w:sz="0" w:space="0" w:color="auto"/>
        <w:left w:val="none" w:sz="0" w:space="0" w:color="auto"/>
        <w:bottom w:val="none" w:sz="0" w:space="0" w:color="auto"/>
        <w:right w:val="none" w:sz="0" w:space="0" w:color="auto"/>
      </w:divBdr>
    </w:div>
    <w:div w:id="237450172">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16152595">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0694353">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390731968">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6679303">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514654602">
      <w:bodyDiv w:val="1"/>
      <w:marLeft w:val="0"/>
      <w:marRight w:val="0"/>
      <w:marTop w:val="0"/>
      <w:marBottom w:val="0"/>
      <w:divBdr>
        <w:top w:val="none" w:sz="0" w:space="0" w:color="auto"/>
        <w:left w:val="none" w:sz="0" w:space="0" w:color="auto"/>
        <w:bottom w:val="none" w:sz="0" w:space="0" w:color="auto"/>
        <w:right w:val="none" w:sz="0" w:space="0" w:color="auto"/>
      </w:divBdr>
    </w:div>
    <w:div w:id="529801441">
      <w:bodyDiv w:val="1"/>
      <w:marLeft w:val="0"/>
      <w:marRight w:val="0"/>
      <w:marTop w:val="0"/>
      <w:marBottom w:val="0"/>
      <w:divBdr>
        <w:top w:val="none" w:sz="0" w:space="0" w:color="auto"/>
        <w:left w:val="none" w:sz="0" w:space="0" w:color="auto"/>
        <w:bottom w:val="none" w:sz="0" w:space="0" w:color="auto"/>
        <w:right w:val="none" w:sz="0" w:space="0" w:color="auto"/>
      </w:divBdr>
    </w:div>
    <w:div w:id="557857253">
      <w:bodyDiv w:val="1"/>
      <w:marLeft w:val="0"/>
      <w:marRight w:val="0"/>
      <w:marTop w:val="0"/>
      <w:marBottom w:val="0"/>
      <w:divBdr>
        <w:top w:val="none" w:sz="0" w:space="0" w:color="auto"/>
        <w:left w:val="none" w:sz="0" w:space="0" w:color="auto"/>
        <w:bottom w:val="none" w:sz="0" w:space="0" w:color="auto"/>
        <w:right w:val="none" w:sz="0" w:space="0" w:color="auto"/>
      </w:divBdr>
    </w:div>
    <w:div w:id="576131535">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31133872">
      <w:bodyDiv w:val="1"/>
      <w:marLeft w:val="0"/>
      <w:marRight w:val="0"/>
      <w:marTop w:val="0"/>
      <w:marBottom w:val="0"/>
      <w:divBdr>
        <w:top w:val="none" w:sz="0" w:space="0" w:color="auto"/>
        <w:left w:val="none" w:sz="0" w:space="0" w:color="auto"/>
        <w:bottom w:val="none" w:sz="0" w:space="0" w:color="auto"/>
        <w:right w:val="none" w:sz="0" w:space="0" w:color="auto"/>
      </w:divBdr>
    </w:div>
    <w:div w:id="648631812">
      <w:bodyDiv w:val="1"/>
      <w:marLeft w:val="0"/>
      <w:marRight w:val="0"/>
      <w:marTop w:val="0"/>
      <w:marBottom w:val="0"/>
      <w:divBdr>
        <w:top w:val="none" w:sz="0" w:space="0" w:color="auto"/>
        <w:left w:val="none" w:sz="0" w:space="0" w:color="auto"/>
        <w:bottom w:val="none" w:sz="0" w:space="0" w:color="auto"/>
        <w:right w:val="none" w:sz="0" w:space="0" w:color="auto"/>
      </w:divBdr>
    </w:div>
    <w:div w:id="679889710">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754202857">
      <w:bodyDiv w:val="1"/>
      <w:marLeft w:val="0"/>
      <w:marRight w:val="0"/>
      <w:marTop w:val="0"/>
      <w:marBottom w:val="0"/>
      <w:divBdr>
        <w:top w:val="none" w:sz="0" w:space="0" w:color="auto"/>
        <w:left w:val="none" w:sz="0" w:space="0" w:color="auto"/>
        <w:bottom w:val="none" w:sz="0" w:space="0" w:color="auto"/>
        <w:right w:val="none" w:sz="0" w:space="0" w:color="auto"/>
      </w:divBdr>
    </w:div>
    <w:div w:id="755639037">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119571318">
      <w:bodyDiv w:val="1"/>
      <w:marLeft w:val="0"/>
      <w:marRight w:val="0"/>
      <w:marTop w:val="0"/>
      <w:marBottom w:val="0"/>
      <w:divBdr>
        <w:top w:val="none" w:sz="0" w:space="0" w:color="auto"/>
        <w:left w:val="none" w:sz="0" w:space="0" w:color="auto"/>
        <w:bottom w:val="none" w:sz="0" w:space="0" w:color="auto"/>
        <w:right w:val="none" w:sz="0" w:space="0" w:color="auto"/>
      </w:divBdr>
    </w:div>
    <w:div w:id="1120219780">
      <w:bodyDiv w:val="1"/>
      <w:marLeft w:val="0"/>
      <w:marRight w:val="0"/>
      <w:marTop w:val="0"/>
      <w:marBottom w:val="0"/>
      <w:divBdr>
        <w:top w:val="none" w:sz="0" w:space="0" w:color="auto"/>
        <w:left w:val="none" w:sz="0" w:space="0" w:color="auto"/>
        <w:bottom w:val="none" w:sz="0" w:space="0" w:color="auto"/>
        <w:right w:val="none" w:sz="0" w:space="0" w:color="auto"/>
      </w:divBdr>
    </w:div>
    <w:div w:id="1155560968">
      <w:bodyDiv w:val="1"/>
      <w:marLeft w:val="0"/>
      <w:marRight w:val="0"/>
      <w:marTop w:val="0"/>
      <w:marBottom w:val="0"/>
      <w:divBdr>
        <w:top w:val="none" w:sz="0" w:space="0" w:color="auto"/>
        <w:left w:val="none" w:sz="0" w:space="0" w:color="auto"/>
        <w:bottom w:val="none" w:sz="0" w:space="0" w:color="auto"/>
        <w:right w:val="none" w:sz="0" w:space="0" w:color="auto"/>
      </w:divBdr>
    </w:div>
    <w:div w:id="1284774613">
      <w:bodyDiv w:val="1"/>
      <w:marLeft w:val="0"/>
      <w:marRight w:val="0"/>
      <w:marTop w:val="0"/>
      <w:marBottom w:val="0"/>
      <w:divBdr>
        <w:top w:val="none" w:sz="0" w:space="0" w:color="auto"/>
        <w:left w:val="none" w:sz="0" w:space="0" w:color="auto"/>
        <w:bottom w:val="none" w:sz="0" w:space="0" w:color="auto"/>
        <w:right w:val="none" w:sz="0" w:space="0" w:color="auto"/>
      </w:divBdr>
    </w:div>
    <w:div w:id="1292906277">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377386377">
      <w:bodyDiv w:val="1"/>
      <w:marLeft w:val="0"/>
      <w:marRight w:val="0"/>
      <w:marTop w:val="0"/>
      <w:marBottom w:val="0"/>
      <w:divBdr>
        <w:top w:val="none" w:sz="0" w:space="0" w:color="auto"/>
        <w:left w:val="none" w:sz="0" w:space="0" w:color="auto"/>
        <w:bottom w:val="none" w:sz="0" w:space="0" w:color="auto"/>
        <w:right w:val="none" w:sz="0" w:space="0" w:color="auto"/>
      </w:divBdr>
    </w:div>
    <w:div w:id="1383023875">
      <w:bodyDiv w:val="1"/>
      <w:marLeft w:val="0"/>
      <w:marRight w:val="0"/>
      <w:marTop w:val="0"/>
      <w:marBottom w:val="0"/>
      <w:divBdr>
        <w:top w:val="none" w:sz="0" w:space="0" w:color="auto"/>
        <w:left w:val="none" w:sz="0" w:space="0" w:color="auto"/>
        <w:bottom w:val="none" w:sz="0" w:space="0" w:color="auto"/>
        <w:right w:val="none" w:sz="0" w:space="0" w:color="auto"/>
      </w:divBdr>
    </w:div>
    <w:div w:id="1420443830">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459377063">
      <w:bodyDiv w:val="1"/>
      <w:marLeft w:val="0"/>
      <w:marRight w:val="0"/>
      <w:marTop w:val="0"/>
      <w:marBottom w:val="0"/>
      <w:divBdr>
        <w:top w:val="none" w:sz="0" w:space="0" w:color="auto"/>
        <w:left w:val="none" w:sz="0" w:space="0" w:color="auto"/>
        <w:bottom w:val="none" w:sz="0" w:space="0" w:color="auto"/>
        <w:right w:val="none" w:sz="0" w:space="0" w:color="auto"/>
      </w:divBdr>
    </w:div>
    <w:div w:id="1476794082">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557937229">
      <w:bodyDiv w:val="1"/>
      <w:marLeft w:val="0"/>
      <w:marRight w:val="0"/>
      <w:marTop w:val="0"/>
      <w:marBottom w:val="0"/>
      <w:divBdr>
        <w:top w:val="none" w:sz="0" w:space="0" w:color="auto"/>
        <w:left w:val="none" w:sz="0" w:space="0" w:color="auto"/>
        <w:bottom w:val="none" w:sz="0" w:space="0" w:color="auto"/>
        <w:right w:val="none" w:sz="0" w:space="0" w:color="auto"/>
      </w:divBdr>
    </w:div>
    <w:div w:id="1575510452">
      <w:bodyDiv w:val="1"/>
      <w:marLeft w:val="0"/>
      <w:marRight w:val="0"/>
      <w:marTop w:val="0"/>
      <w:marBottom w:val="0"/>
      <w:divBdr>
        <w:top w:val="none" w:sz="0" w:space="0" w:color="auto"/>
        <w:left w:val="none" w:sz="0" w:space="0" w:color="auto"/>
        <w:bottom w:val="none" w:sz="0" w:space="0" w:color="auto"/>
        <w:right w:val="none" w:sz="0" w:space="0" w:color="auto"/>
      </w:divBdr>
    </w:div>
    <w:div w:id="1581136230">
      <w:bodyDiv w:val="1"/>
      <w:marLeft w:val="0"/>
      <w:marRight w:val="0"/>
      <w:marTop w:val="0"/>
      <w:marBottom w:val="0"/>
      <w:divBdr>
        <w:top w:val="none" w:sz="0" w:space="0" w:color="auto"/>
        <w:left w:val="none" w:sz="0" w:space="0" w:color="auto"/>
        <w:bottom w:val="none" w:sz="0" w:space="0" w:color="auto"/>
        <w:right w:val="none" w:sz="0" w:space="0" w:color="auto"/>
      </w:divBdr>
    </w:div>
    <w:div w:id="1598905412">
      <w:bodyDiv w:val="1"/>
      <w:marLeft w:val="0"/>
      <w:marRight w:val="0"/>
      <w:marTop w:val="0"/>
      <w:marBottom w:val="0"/>
      <w:divBdr>
        <w:top w:val="none" w:sz="0" w:space="0" w:color="auto"/>
        <w:left w:val="none" w:sz="0" w:space="0" w:color="auto"/>
        <w:bottom w:val="none" w:sz="0" w:space="0" w:color="auto"/>
        <w:right w:val="none" w:sz="0" w:space="0" w:color="auto"/>
      </w:divBdr>
    </w:div>
    <w:div w:id="1614172312">
      <w:bodyDiv w:val="1"/>
      <w:marLeft w:val="0"/>
      <w:marRight w:val="0"/>
      <w:marTop w:val="0"/>
      <w:marBottom w:val="0"/>
      <w:divBdr>
        <w:top w:val="none" w:sz="0" w:space="0" w:color="auto"/>
        <w:left w:val="none" w:sz="0" w:space="0" w:color="auto"/>
        <w:bottom w:val="none" w:sz="0" w:space="0" w:color="auto"/>
        <w:right w:val="none" w:sz="0" w:space="0" w:color="auto"/>
      </w:divBdr>
    </w:div>
    <w:div w:id="1660110587">
      <w:bodyDiv w:val="1"/>
      <w:marLeft w:val="0"/>
      <w:marRight w:val="0"/>
      <w:marTop w:val="0"/>
      <w:marBottom w:val="0"/>
      <w:divBdr>
        <w:top w:val="none" w:sz="0" w:space="0" w:color="auto"/>
        <w:left w:val="none" w:sz="0" w:space="0" w:color="auto"/>
        <w:bottom w:val="none" w:sz="0" w:space="0" w:color="auto"/>
        <w:right w:val="none" w:sz="0" w:space="0" w:color="auto"/>
      </w:divBdr>
    </w:div>
    <w:div w:id="1669020374">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16992785">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891456968">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 w:id="1988851911">
      <w:bodyDiv w:val="1"/>
      <w:marLeft w:val="0"/>
      <w:marRight w:val="0"/>
      <w:marTop w:val="0"/>
      <w:marBottom w:val="0"/>
      <w:divBdr>
        <w:top w:val="none" w:sz="0" w:space="0" w:color="auto"/>
        <w:left w:val="none" w:sz="0" w:space="0" w:color="auto"/>
        <w:bottom w:val="none" w:sz="0" w:space="0" w:color="auto"/>
        <w:right w:val="none" w:sz="0" w:space="0" w:color="auto"/>
      </w:divBdr>
    </w:div>
    <w:div w:id="2033996273">
      <w:bodyDiv w:val="1"/>
      <w:marLeft w:val="0"/>
      <w:marRight w:val="0"/>
      <w:marTop w:val="0"/>
      <w:marBottom w:val="0"/>
      <w:divBdr>
        <w:top w:val="none" w:sz="0" w:space="0" w:color="auto"/>
        <w:left w:val="none" w:sz="0" w:space="0" w:color="auto"/>
        <w:bottom w:val="none" w:sz="0" w:space="0" w:color="auto"/>
        <w:right w:val="none" w:sz="0" w:space="0" w:color="auto"/>
      </w:divBdr>
    </w:div>
    <w:div w:id="2044480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300B-1A42-4110-AF49-53FD492FF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cp:revision>
  <cp:lastPrinted>2025-09-25T05:37:00Z</cp:lastPrinted>
  <dcterms:created xsi:type="dcterms:W3CDTF">2025-09-25T05:17:00Z</dcterms:created>
  <dcterms:modified xsi:type="dcterms:W3CDTF">2025-09-25T05:37:00Z</dcterms:modified>
</cp:coreProperties>
</file>