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9437" w14:textId="21F04D1B" w:rsidR="00CB6509" w:rsidRDefault="00000000">
      <w:pPr>
        <w:spacing w:line="21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Пояснительная информация к отчету о ходе реализации муниципальной программы Красносулинского района «Муниципальное управление и муниципальная служба» на 202</w:t>
      </w:r>
      <w:r w:rsidR="00F730E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 по итогам </w:t>
      </w:r>
      <w:r w:rsidR="00E82847">
        <w:rPr>
          <w:rFonts w:ascii="Times New Roman" w:hAnsi="Times New Roman"/>
        </w:rPr>
        <w:t>I квартала</w:t>
      </w:r>
      <w:r>
        <w:rPr>
          <w:rFonts w:ascii="Times New Roman" w:hAnsi="Times New Roman"/>
        </w:rPr>
        <w:t xml:space="preserve"> 202</w:t>
      </w:r>
      <w:r w:rsidR="00F730E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</w:t>
      </w:r>
    </w:p>
    <w:p w14:paraId="0127C666" w14:textId="77777777" w:rsidR="00CB6509" w:rsidRDefault="00CB6509">
      <w:pPr>
        <w:jc w:val="center"/>
        <w:rPr>
          <w:rFonts w:ascii="Times New Roman" w:hAnsi="Times New Roman"/>
        </w:rPr>
      </w:pPr>
    </w:p>
    <w:p w14:paraId="6DF2D4F3" w14:textId="054555BB" w:rsidR="00CB6509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Муниципальная программа Красносулинского района «Муниципальное управление и муниципальная служба» (далее – муниципальная программа) утверждена постановлением Администрации Красносулинского района от 27.11.2018 № 1333. На реализацию муниципальной программы в 202</w:t>
      </w:r>
      <w:r w:rsidR="00F730E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году предусмотрено </w:t>
      </w:r>
      <w:r w:rsidR="002B02BB" w:rsidRPr="00F730E9">
        <w:rPr>
          <w:rFonts w:ascii="Times New Roman" w:hAnsi="Times New Roman"/>
        </w:rPr>
        <w:t>118</w:t>
      </w:r>
      <w:r w:rsidR="002B02BB">
        <w:rPr>
          <w:rFonts w:ascii="Times New Roman" w:hAnsi="Times New Roman"/>
        </w:rPr>
        <w:t>429</w:t>
      </w:r>
      <w:r w:rsidR="002B02BB" w:rsidRPr="00F730E9">
        <w:rPr>
          <w:rFonts w:ascii="Times New Roman" w:hAnsi="Times New Roman"/>
        </w:rPr>
        <w:t>,</w:t>
      </w:r>
      <w:r w:rsidR="002B02BB">
        <w:rPr>
          <w:rFonts w:ascii="Times New Roman" w:hAnsi="Times New Roman"/>
        </w:rPr>
        <w:t xml:space="preserve">0 </w:t>
      </w:r>
      <w:r>
        <w:rPr>
          <w:rFonts w:ascii="Times New Roman" w:hAnsi="Times New Roman"/>
        </w:rPr>
        <w:t>тыс. рублей, сводной бюджетной росписью –</w:t>
      </w:r>
      <w:r w:rsidR="002B02BB">
        <w:rPr>
          <w:rFonts w:ascii="Times New Roman" w:hAnsi="Times New Roman"/>
        </w:rPr>
        <w:t xml:space="preserve"> 118364,7 </w:t>
      </w:r>
      <w:r>
        <w:rPr>
          <w:rFonts w:ascii="Times New Roman" w:hAnsi="Times New Roman"/>
        </w:rPr>
        <w:t xml:space="preserve">тыс. рублей. Фактическое освоение средств по итогам </w:t>
      </w:r>
      <w:r w:rsidR="00E82847">
        <w:rPr>
          <w:rFonts w:ascii="Times New Roman" w:hAnsi="Times New Roman"/>
        </w:rPr>
        <w:t>I квартала</w:t>
      </w:r>
      <w:r>
        <w:rPr>
          <w:rFonts w:ascii="Times New Roman" w:hAnsi="Times New Roman"/>
        </w:rPr>
        <w:t xml:space="preserve">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года составило </w:t>
      </w:r>
      <w:r w:rsidR="00F730E9">
        <w:rPr>
          <w:rFonts w:ascii="Times New Roman" w:hAnsi="Times New Roman"/>
        </w:rPr>
        <w:t>1944</w:t>
      </w:r>
      <w:r w:rsidR="002B02BB">
        <w:rPr>
          <w:rFonts w:ascii="Times New Roman" w:hAnsi="Times New Roman"/>
        </w:rPr>
        <w:t>1</w:t>
      </w:r>
      <w:r w:rsidR="00F730E9">
        <w:rPr>
          <w:rFonts w:ascii="Times New Roman" w:hAnsi="Times New Roman"/>
        </w:rPr>
        <w:t>,6</w:t>
      </w:r>
      <w:r>
        <w:rPr>
          <w:rFonts w:ascii="Times New Roman" w:hAnsi="Times New Roman"/>
        </w:rPr>
        <w:t xml:space="preserve"> тыс. рублей или </w:t>
      </w:r>
      <w:r w:rsidR="00F730E9">
        <w:rPr>
          <w:rFonts w:ascii="Times New Roman" w:hAnsi="Times New Roman"/>
        </w:rPr>
        <w:t xml:space="preserve">16,4 </w:t>
      </w:r>
      <w:r>
        <w:rPr>
          <w:rFonts w:ascii="Times New Roman" w:hAnsi="Times New Roman"/>
        </w:rPr>
        <w:t>процентов от предусмотренного сводной бюджетной росписью объема.</w:t>
      </w:r>
    </w:p>
    <w:p w14:paraId="17E05A54" w14:textId="7BCD66EF" w:rsidR="00CB6509" w:rsidRDefault="0000000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муниципальной программы в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году предусмотрено достижение 5 показателей муниципальной программы, достижение которых запланировано на конец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года.</w:t>
      </w:r>
      <w:r>
        <w:rPr>
          <w:rStyle w:val="1"/>
          <w:rFonts w:ascii="Times New Roman" w:hAnsi="Times New Roman"/>
        </w:rPr>
        <w:t xml:space="preserve"> Риски недостижения отсутствуют.</w:t>
      </w:r>
    </w:p>
    <w:p w14:paraId="14F604B0" w14:textId="77777777" w:rsidR="00CB6509" w:rsidRDefault="0000000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Муниципальная программа включает в себя следующие структурные элементы:</w:t>
      </w:r>
    </w:p>
    <w:p w14:paraId="3D1E81F2" w14:textId="77777777" w:rsidR="00CB6509" w:rsidRDefault="00000000">
      <w:pPr>
        <w:ind w:firstLine="709"/>
        <w:rPr>
          <w:rFonts w:ascii="Times New Roman" w:hAnsi="Times New Roman"/>
        </w:rPr>
      </w:pPr>
      <w:r>
        <w:rPr>
          <w:rStyle w:val="18"/>
          <w:rFonts w:ascii="Times New Roman" w:hAnsi="Times New Roman"/>
        </w:rPr>
        <w:t>Комплекс процессных мероприятий «Развитие муниципального управления и муниципальной службы в Красносулинском районе»</w:t>
      </w:r>
      <w:r>
        <w:rPr>
          <w:rFonts w:ascii="Times New Roman" w:hAnsi="Times New Roman"/>
        </w:rPr>
        <w:t xml:space="preserve"> </w:t>
      </w:r>
      <w:r>
        <w:rPr>
          <w:rStyle w:val="18"/>
          <w:rFonts w:ascii="Times New Roman" w:hAnsi="Times New Roman"/>
        </w:rPr>
        <w:t>(далее – КПМ 1)</w:t>
      </w:r>
      <w:r>
        <w:rPr>
          <w:rFonts w:ascii="Times New Roman" w:hAnsi="Times New Roman"/>
        </w:rPr>
        <w:t>;</w:t>
      </w:r>
    </w:p>
    <w:p w14:paraId="566BE89F" w14:textId="77777777" w:rsidR="00CB6509" w:rsidRDefault="00000000">
      <w:pPr>
        <w:ind w:firstLine="709"/>
        <w:rPr>
          <w:rFonts w:ascii="Times New Roman" w:hAnsi="Times New Roman"/>
        </w:rPr>
      </w:pPr>
      <w:r>
        <w:rPr>
          <w:rStyle w:val="18"/>
          <w:rFonts w:ascii="Times New Roman" w:hAnsi="Times New Roman"/>
        </w:rPr>
        <w:t xml:space="preserve">Комплекс процессных мероприятий </w:t>
      </w:r>
      <w:r>
        <w:rPr>
          <w:rFonts w:ascii="Times New Roman" w:hAnsi="Times New Roman"/>
        </w:rPr>
        <w:t xml:space="preserve">«Обеспечение реализации муниципальной программы Красносулинского района «Муниципальное управление и муниципальная служба» </w:t>
      </w:r>
      <w:r>
        <w:rPr>
          <w:rStyle w:val="18"/>
          <w:rFonts w:ascii="Times New Roman" w:hAnsi="Times New Roman"/>
        </w:rPr>
        <w:t>(далее – КПМ 2)</w:t>
      </w:r>
      <w:r>
        <w:rPr>
          <w:rFonts w:ascii="Times New Roman" w:hAnsi="Times New Roman"/>
        </w:rPr>
        <w:t>;</w:t>
      </w:r>
    </w:p>
    <w:p w14:paraId="04C7EF16" w14:textId="77777777" w:rsidR="00CB6509" w:rsidRDefault="00000000">
      <w:pPr>
        <w:ind w:firstLine="709"/>
        <w:rPr>
          <w:rFonts w:ascii="Times New Roman" w:hAnsi="Times New Roman"/>
        </w:rPr>
      </w:pPr>
      <w:r>
        <w:rPr>
          <w:rStyle w:val="18"/>
          <w:rFonts w:ascii="Times New Roman" w:hAnsi="Times New Roman"/>
        </w:rPr>
        <w:t xml:space="preserve">Комплекс процессных мероприятий </w:t>
      </w:r>
      <w:r>
        <w:rPr>
          <w:rFonts w:ascii="Times New Roman" w:hAnsi="Times New Roman"/>
        </w:rPr>
        <w:t xml:space="preserve">«Поддержка социально ориентированных некоммерческих организаций» </w:t>
      </w:r>
      <w:r>
        <w:rPr>
          <w:rStyle w:val="18"/>
          <w:rFonts w:ascii="Times New Roman" w:hAnsi="Times New Roman"/>
        </w:rPr>
        <w:t>(далее – КПМ 3)</w:t>
      </w:r>
      <w:r>
        <w:rPr>
          <w:rFonts w:ascii="Times New Roman" w:hAnsi="Times New Roman"/>
        </w:rPr>
        <w:t>;</w:t>
      </w:r>
    </w:p>
    <w:p w14:paraId="052BD1DF" w14:textId="77777777" w:rsidR="00CB6509" w:rsidRDefault="00000000">
      <w:pPr>
        <w:ind w:firstLine="709"/>
        <w:rPr>
          <w:rFonts w:ascii="Times New Roman" w:hAnsi="Times New Roman"/>
        </w:rPr>
      </w:pPr>
      <w:r>
        <w:rPr>
          <w:rStyle w:val="18"/>
          <w:rFonts w:ascii="Times New Roman" w:hAnsi="Times New Roman"/>
        </w:rPr>
        <w:t>Комплекс процессных мероприятий «Укрепление единства российской нации и гармонизация межэтнических отношений в Красносулинском районе» (далее – КПМ 4).</w:t>
      </w:r>
    </w:p>
    <w:p w14:paraId="7D1F184C" w14:textId="57ECEB9A" w:rsidR="00CB6509" w:rsidRDefault="00000000">
      <w:pPr>
        <w:ind w:firstLine="709"/>
        <w:rPr>
          <w:rFonts w:ascii="Times New Roman" w:hAnsi="Times New Roman"/>
        </w:rPr>
      </w:pPr>
      <w:r>
        <w:rPr>
          <w:rStyle w:val="18"/>
          <w:rFonts w:ascii="Times New Roman" w:hAnsi="Times New Roman"/>
        </w:rPr>
        <w:t>Единый аналитический план реализации му</w:t>
      </w:r>
      <w:r>
        <w:rPr>
          <w:rFonts w:ascii="Times New Roman" w:hAnsi="Times New Roman"/>
        </w:rPr>
        <w:t xml:space="preserve">ниципальной программы </w:t>
      </w:r>
      <w:r>
        <w:rPr>
          <w:rFonts w:ascii="Times New Roman" w:hAnsi="Times New Roman"/>
        </w:rPr>
        <w:br/>
        <w:t xml:space="preserve">на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 (далее – План) утвержден распоряжением Администрации Красносулинского района от 1</w:t>
      </w:r>
      <w:r w:rsidR="006A19B0">
        <w:rPr>
          <w:rFonts w:ascii="Times New Roman" w:hAnsi="Times New Roman"/>
        </w:rPr>
        <w:t>0</w:t>
      </w:r>
      <w:r>
        <w:rPr>
          <w:rFonts w:ascii="Times New Roman" w:hAnsi="Times New Roman"/>
        </w:rPr>
        <w:t>.</w:t>
      </w:r>
      <w:r w:rsidR="006A19B0">
        <w:rPr>
          <w:rFonts w:ascii="Times New Roman" w:hAnsi="Times New Roman"/>
        </w:rPr>
        <w:t>0</w:t>
      </w:r>
      <w:r>
        <w:rPr>
          <w:rFonts w:ascii="Times New Roman" w:hAnsi="Times New Roman"/>
        </w:rPr>
        <w:t>2.202</w:t>
      </w:r>
      <w:r w:rsidR="006A19B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№ </w:t>
      </w:r>
      <w:r w:rsidR="006A19B0">
        <w:rPr>
          <w:rFonts w:ascii="Times New Roman" w:hAnsi="Times New Roman"/>
        </w:rPr>
        <w:t>16</w:t>
      </w:r>
      <w:r>
        <w:rPr>
          <w:rFonts w:ascii="Times New Roman" w:hAnsi="Times New Roman"/>
        </w:rPr>
        <w:t>.</w:t>
      </w:r>
    </w:p>
    <w:p w14:paraId="2CF415F8" w14:textId="2E547262" w:rsidR="00CB6509" w:rsidRDefault="00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реализацию КПМ 1 в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году муниципальной программой предусмотрено</w:t>
      </w:r>
      <w:r>
        <w:rPr>
          <w:rStyle w:val="18"/>
          <w:rFonts w:ascii="Times New Roman" w:hAnsi="Times New Roman"/>
        </w:rPr>
        <w:t xml:space="preserve"> </w:t>
      </w:r>
      <w:r w:rsidR="00F730E9">
        <w:rPr>
          <w:rFonts w:ascii="Times New Roman" w:hAnsi="Times New Roman"/>
        </w:rPr>
        <w:t>148,</w:t>
      </w:r>
      <w:r w:rsidR="002B02BB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тыс. рублей, сводной бюджетной росписью – </w:t>
      </w:r>
      <w:r w:rsidR="00F730E9">
        <w:rPr>
          <w:rFonts w:ascii="Times New Roman" w:hAnsi="Times New Roman"/>
        </w:rPr>
        <w:t>148,</w:t>
      </w:r>
      <w:r w:rsidR="002B02BB">
        <w:rPr>
          <w:rFonts w:ascii="Times New Roman" w:hAnsi="Times New Roman"/>
        </w:rPr>
        <w:t>0</w:t>
      </w:r>
      <w:r w:rsidR="00F730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тыс. рублей. Фактическое освоение средств по итогам </w:t>
      </w:r>
      <w:r w:rsidR="00E82847">
        <w:rPr>
          <w:rFonts w:ascii="Times New Roman" w:hAnsi="Times New Roman"/>
        </w:rPr>
        <w:t>I квартала</w:t>
      </w:r>
      <w:r>
        <w:rPr>
          <w:rFonts w:ascii="Times New Roman" w:hAnsi="Times New Roman"/>
        </w:rPr>
        <w:t xml:space="preserve">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года составило </w:t>
      </w:r>
      <w:r w:rsidR="00225ADB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,0 тыс. рублей или </w:t>
      </w:r>
      <w:r w:rsidR="00225ADB">
        <w:rPr>
          <w:rFonts w:ascii="Times New Roman" w:hAnsi="Times New Roman"/>
        </w:rPr>
        <w:t>11,</w:t>
      </w:r>
      <w:r w:rsidR="002B02BB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процент</w:t>
      </w:r>
      <w:r w:rsidR="00225ADB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от предусмотренного сводной бюджетной росписью объема.</w:t>
      </w:r>
    </w:p>
    <w:p w14:paraId="2AFB9666" w14:textId="54F297B2" w:rsidR="00CB6509" w:rsidRDefault="0000000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КПМ 1 в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году предусмотрено 5 показателей, достижение которых запланировано на конец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года.</w:t>
      </w:r>
      <w:r>
        <w:rPr>
          <w:rStyle w:val="1"/>
          <w:rFonts w:ascii="Times New Roman" w:hAnsi="Times New Roman"/>
        </w:rPr>
        <w:t xml:space="preserve"> Риски недостижения отсутствуют.</w:t>
      </w:r>
    </w:p>
    <w:p w14:paraId="10C58F97" w14:textId="14F48B9A" w:rsidR="00CB6509" w:rsidRDefault="00000000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 xml:space="preserve">В рамках КПМ 1 в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году предусмотрено 6 мероприятий (результатов), исполнение которых будет осуществлено в срок до 31.12.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>.</w:t>
      </w:r>
    </w:p>
    <w:p w14:paraId="062240BE" w14:textId="77777777" w:rsidR="00CB6509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Достижение задач КПМ 1 оценивается на основании 24 контрольных точек.</w:t>
      </w:r>
    </w:p>
    <w:p w14:paraId="6B1A64EE" w14:textId="5F95DEB7" w:rsidR="00CB6509" w:rsidRPr="001F39E6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F39E6">
        <w:rPr>
          <w:rFonts w:ascii="Times New Roman" w:hAnsi="Times New Roman"/>
        </w:rPr>
        <w:t xml:space="preserve">По итогам </w:t>
      </w:r>
      <w:r w:rsidR="00E82847" w:rsidRPr="001F39E6">
        <w:rPr>
          <w:rFonts w:ascii="Times New Roman" w:hAnsi="Times New Roman"/>
        </w:rPr>
        <w:t>I квартала</w:t>
      </w:r>
      <w:r w:rsidRPr="001F39E6">
        <w:rPr>
          <w:rFonts w:ascii="Times New Roman" w:hAnsi="Times New Roman"/>
        </w:rPr>
        <w:t xml:space="preserve"> </w:t>
      </w:r>
      <w:r w:rsidR="00F730E9" w:rsidRPr="001F39E6">
        <w:rPr>
          <w:rFonts w:ascii="Times New Roman" w:hAnsi="Times New Roman"/>
        </w:rPr>
        <w:t>2026</w:t>
      </w:r>
      <w:r w:rsidRPr="001F39E6">
        <w:rPr>
          <w:rFonts w:ascii="Times New Roman" w:hAnsi="Times New Roman"/>
        </w:rPr>
        <w:t xml:space="preserve"> года достигнуты </w:t>
      </w:r>
      <w:r w:rsidR="006A19B0" w:rsidRPr="001F39E6">
        <w:rPr>
          <w:rFonts w:ascii="Times New Roman" w:hAnsi="Times New Roman"/>
        </w:rPr>
        <w:t>4</w:t>
      </w:r>
      <w:r w:rsidRPr="001F39E6">
        <w:rPr>
          <w:rFonts w:ascii="Times New Roman" w:hAnsi="Times New Roman"/>
        </w:rPr>
        <w:t xml:space="preserve"> контрольны</w:t>
      </w:r>
      <w:r w:rsidR="00F472D5" w:rsidRPr="001F39E6">
        <w:rPr>
          <w:rFonts w:ascii="Times New Roman" w:hAnsi="Times New Roman"/>
        </w:rPr>
        <w:t>е</w:t>
      </w:r>
      <w:r w:rsidRPr="001F39E6">
        <w:rPr>
          <w:rFonts w:ascii="Times New Roman" w:hAnsi="Times New Roman"/>
        </w:rPr>
        <w:t xml:space="preserve"> точк</w:t>
      </w:r>
      <w:r w:rsidR="00F472D5" w:rsidRPr="001F39E6">
        <w:rPr>
          <w:rFonts w:ascii="Times New Roman" w:hAnsi="Times New Roman"/>
        </w:rPr>
        <w:t>и</w:t>
      </w:r>
      <w:r w:rsidRPr="001F39E6">
        <w:rPr>
          <w:rFonts w:ascii="Times New Roman" w:hAnsi="Times New Roman"/>
        </w:rPr>
        <w:t>.</w:t>
      </w:r>
    </w:p>
    <w:p w14:paraId="46E5E9F2" w14:textId="29976879" w:rsidR="00CB6509" w:rsidRDefault="00225ADB" w:rsidP="00225ADB">
      <w:pPr>
        <w:ind w:firstLine="709"/>
        <w:rPr>
          <w:rStyle w:val="18"/>
          <w:rFonts w:ascii="Times New Roman" w:hAnsi="Times New Roman"/>
        </w:rPr>
      </w:pPr>
      <w:r w:rsidRPr="001F39E6">
        <w:rPr>
          <w:rFonts w:ascii="Times New Roman" w:hAnsi="Times New Roman"/>
        </w:rPr>
        <w:t>15.01.</w:t>
      </w:r>
      <w:r w:rsidR="00F730E9" w:rsidRPr="001F39E6">
        <w:rPr>
          <w:rFonts w:ascii="Times New Roman" w:hAnsi="Times New Roman"/>
        </w:rPr>
        <w:t>2026</w:t>
      </w:r>
      <w:r w:rsidRPr="001F39E6">
        <w:rPr>
          <w:rFonts w:ascii="Times New Roman" w:hAnsi="Times New Roman"/>
        </w:rPr>
        <w:t xml:space="preserve"> получена оперативная информация о количественном</w:t>
      </w:r>
      <w:r w:rsidRPr="00225ADB">
        <w:rPr>
          <w:rFonts w:ascii="Times New Roman" w:hAnsi="Times New Roman"/>
        </w:rPr>
        <w:t xml:space="preserve"> и качественном составе муниципальных служащих, а также показателях развития муниципальной службы </w:t>
      </w:r>
      <w:r>
        <w:rPr>
          <w:rStyle w:val="18"/>
          <w:rFonts w:ascii="Times New Roman" w:hAnsi="Times New Roman"/>
        </w:rPr>
        <w:t xml:space="preserve">(контрольная точка </w:t>
      </w:r>
      <w:r w:rsidRPr="00225ADB">
        <w:rPr>
          <w:rFonts w:ascii="Times New Roman" w:hAnsi="Times New Roman"/>
        </w:rPr>
        <w:t>1.2.1</w:t>
      </w:r>
      <w:r>
        <w:rPr>
          <w:rStyle w:val="18"/>
          <w:rFonts w:ascii="Times New Roman" w:hAnsi="Times New Roman"/>
        </w:rPr>
        <w:t>);</w:t>
      </w:r>
    </w:p>
    <w:p w14:paraId="1E978939" w14:textId="28B351FD" w:rsidR="00225ADB" w:rsidRDefault="00225ADB" w:rsidP="00225AD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25.01.2026 п</w:t>
      </w:r>
      <w:r w:rsidRPr="00225ADB">
        <w:rPr>
          <w:rFonts w:ascii="Times New Roman" w:hAnsi="Times New Roman"/>
        </w:rPr>
        <w:t>роведен анализ информации о количественном и качественном составе муниципальных служащих, а также показателях развития муниципальной службы</w:t>
      </w:r>
      <w:r>
        <w:rPr>
          <w:rFonts w:ascii="Times New Roman" w:hAnsi="Times New Roman"/>
        </w:rPr>
        <w:t xml:space="preserve"> </w:t>
      </w:r>
      <w:r>
        <w:rPr>
          <w:rStyle w:val="18"/>
          <w:rFonts w:ascii="Times New Roman" w:hAnsi="Times New Roman"/>
        </w:rPr>
        <w:t xml:space="preserve">(контрольная точка </w:t>
      </w:r>
      <w:r w:rsidRPr="00225ADB">
        <w:rPr>
          <w:rFonts w:ascii="Times New Roman" w:hAnsi="Times New Roman"/>
        </w:rPr>
        <w:t>1.2.2</w:t>
      </w:r>
      <w:r>
        <w:rPr>
          <w:rFonts w:ascii="Times New Roman" w:hAnsi="Times New Roman"/>
        </w:rPr>
        <w:t>);</w:t>
      </w:r>
    </w:p>
    <w:p w14:paraId="5399FA70" w14:textId="6DCB44C7" w:rsidR="00F472D5" w:rsidRDefault="00225ADB" w:rsidP="00F472D5">
      <w:pPr>
        <w:ind w:firstLine="709"/>
        <w:rPr>
          <w:rFonts w:ascii="Times New Roman" w:hAnsi="Times New Roman"/>
        </w:rPr>
      </w:pPr>
      <w:r>
        <w:rPr>
          <w:rStyle w:val="18"/>
          <w:rFonts w:ascii="Times New Roman" w:hAnsi="Times New Roman"/>
        </w:rPr>
        <w:t xml:space="preserve">31.01.2026 </w:t>
      </w:r>
      <w:r>
        <w:rPr>
          <w:rFonts w:ascii="Times New Roman" w:hAnsi="Times New Roman"/>
        </w:rPr>
        <w:t>р</w:t>
      </w:r>
      <w:r w:rsidRPr="00225ADB">
        <w:rPr>
          <w:rFonts w:ascii="Times New Roman" w:hAnsi="Times New Roman"/>
        </w:rPr>
        <w:t>азмещена информация о количественном и качественном составе муниципальных служащих в открытых источниках информации</w:t>
      </w:r>
      <w:r w:rsidR="00F472D5">
        <w:rPr>
          <w:rFonts w:ascii="Times New Roman" w:hAnsi="Times New Roman"/>
        </w:rPr>
        <w:t xml:space="preserve"> </w:t>
      </w:r>
      <w:r w:rsidR="00F472D5">
        <w:rPr>
          <w:rStyle w:val="18"/>
          <w:rFonts w:ascii="Times New Roman" w:hAnsi="Times New Roman"/>
        </w:rPr>
        <w:t xml:space="preserve">(контрольная точка </w:t>
      </w:r>
      <w:r w:rsidR="00F472D5" w:rsidRPr="00225ADB">
        <w:rPr>
          <w:rFonts w:ascii="Times New Roman" w:hAnsi="Times New Roman"/>
        </w:rPr>
        <w:t>1.2.</w:t>
      </w:r>
      <w:r w:rsidR="00F472D5">
        <w:rPr>
          <w:rFonts w:ascii="Times New Roman" w:hAnsi="Times New Roman"/>
        </w:rPr>
        <w:t>3);</w:t>
      </w:r>
    </w:p>
    <w:p w14:paraId="55D79132" w14:textId="3D32D38A" w:rsidR="00F472D5" w:rsidRDefault="00F472D5" w:rsidP="00F472D5">
      <w:pPr>
        <w:ind w:firstLine="709"/>
        <w:rPr>
          <w:rStyle w:val="18"/>
          <w:rFonts w:ascii="Times New Roman" w:hAnsi="Times New Roman"/>
        </w:rPr>
      </w:pPr>
      <w:r>
        <w:rPr>
          <w:rFonts w:ascii="Times New Roman" w:hAnsi="Times New Roman"/>
        </w:rPr>
        <w:t>31.01.2026 м</w:t>
      </w:r>
      <w:r w:rsidRPr="00F472D5">
        <w:rPr>
          <w:rFonts w:ascii="Times New Roman" w:hAnsi="Times New Roman"/>
        </w:rPr>
        <w:t>ониторинг штатной численности муниципальных служащих в органах местного самоуправления в Красносулинском районе</w:t>
      </w:r>
      <w:r>
        <w:rPr>
          <w:rFonts w:ascii="Times New Roman" w:hAnsi="Times New Roman"/>
        </w:rPr>
        <w:t xml:space="preserve"> </w:t>
      </w:r>
      <w:r>
        <w:rPr>
          <w:rStyle w:val="18"/>
          <w:rFonts w:ascii="Times New Roman" w:hAnsi="Times New Roman"/>
        </w:rPr>
        <w:t xml:space="preserve">(контрольная точка </w:t>
      </w:r>
      <w:r w:rsidRPr="00225ADB">
        <w:rPr>
          <w:rFonts w:ascii="Times New Roman" w:hAnsi="Times New Roman"/>
        </w:rPr>
        <w:t>1.</w:t>
      </w:r>
      <w:r>
        <w:rPr>
          <w:rFonts w:ascii="Times New Roman" w:hAnsi="Times New Roman"/>
        </w:rPr>
        <w:t>3.1)</w:t>
      </w:r>
    </w:p>
    <w:p w14:paraId="7D4CB3C4" w14:textId="497B9742" w:rsidR="00CB6509" w:rsidRDefault="00000000">
      <w:pPr>
        <w:tabs>
          <w:tab w:val="left" w:pos="1134"/>
        </w:tabs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Достижение 2</w:t>
      </w:r>
      <w:r w:rsidR="00F472D5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контрольных точек запланировано до конца года.</w:t>
      </w:r>
    </w:p>
    <w:p w14:paraId="029951A8" w14:textId="2EDDC501" w:rsidR="00CB6509" w:rsidRDefault="00000000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реализацию КПМ 2 в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году муниципальной программой предусмотрено</w:t>
      </w:r>
      <w:r>
        <w:rPr>
          <w:rStyle w:val="18"/>
          <w:rFonts w:ascii="Times New Roman" w:hAnsi="Times New Roman"/>
        </w:rPr>
        <w:t xml:space="preserve"> </w:t>
      </w:r>
      <w:r w:rsidR="00F472D5" w:rsidRPr="00F472D5">
        <w:rPr>
          <w:rFonts w:ascii="Times New Roman" w:hAnsi="Times New Roman"/>
        </w:rPr>
        <w:t>118181,0</w:t>
      </w:r>
      <w:r w:rsidR="00F472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тыс. рублей, сводной бюджетной росписью – </w:t>
      </w:r>
      <w:r w:rsidR="00F472D5" w:rsidRPr="00F472D5">
        <w:rPr>
          <w:rFonts w:ascii="Times New Roman" w:hAnsi="Times New Roman"/>
        </w:rPr>
        <w:t>11811</w:t>
      </w:r>
      <w:r w:rsidR="002B02BB">
        <w:rPr>
          <w:rFonts w:ascii="Times New Roman" w:hAnsi="Times New Roman"/>
        </w:rPr>
        <w:t>6</w:t>
      </w:r>
      <w:r w:rsidR="00F472D5" w:rsidRPr="00F472D5">
        <w:rPr>
          <w:rFonts w:ascii="Times New Roman" w:hAnsi="Times New Roman"/>
        </w:rPr>
        <w:t>,</w:t>
      </w:r>
      <w:r w:rsidR="002B02BB">
        <w:rPr>
          <w:rFonts w:ascii="Times New Roman" w:hAnsi="Times New Roman"/>
        </w:rPr>
        <w:t>7</w:t>
      </w:r>
      <w:r w:rsidR="00F472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тыс. рублей. Фактическое освоение средств по итогам </w:t>
      </w:r>
      <w:r w:rsidR="00E82847">
        <w:rPr>
          <w:rFonts w:ascii="Times New Roman" w:hAnsi="Times New Roman"/>
        </w:rPr>
        <w:t>I квартала</w:t>
      </w:r>
      <w:r w:rsidR="002B02BB">
        <w:rPr>
          <w:rFonts w:ascii="Times New Roman" w:hAnsi="Times New Roman"/>
        </w:rPr>
        <w:t xml:space="preserve">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года составило </w:t>
      </w:r>
      <w:r w:rsidR="00F472D5" w:rsidRPr="00F472D5">
        <w:rPr>
          <w:rFonts w:ascii="Times New Roman" w:hAnsi="Times New Roman"/>
        </w:rPr>
        <w:t>19424,6</w:t>
      </w:r>
      <w:r>
        <w:rPr>
          <w:rFonts w:ascii="Times New Roman" w:hAnsi="Times New Roman"/>
        </w:rPr>
        <w:t xml:space="preserve"> тыс. рублей или </w:t>
      </w:r>
      <w:r w:rsidR="00F472D5">
        <w:rPr>
          <w:rFonts w:ascii="Times New Roman" w:hAnsi="Times New Roman"/>
        </w:rPr>
        <w:t>1</w:t>
      </w:r>
      <w:r>
        <w:rPr>
          <w:rFonts w:ascii="Times New Roman" w:hAnsi="Times New Roman"/>
        </w:rPr>
        <w:t>6,</w:t>
      </w:r>
      <w:r w:rsidR="00F472D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процент</w:t>
      </w:r>
      <w:r w:rsidR="00F472D5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от предусмотренного сводной бюджетной росписью объема.</w:t>
      </w:r>
      <w:r w:rsidR="002B02BB">
        <w:rPr>
          <w:rFonts w:ascii="Times New Roman" w:hAnsi="Times New Roman"/>
        </w:rPr>
        <w:t xml:space="preserve"> Уменьшен объем бюджетных ассигнований на 64,3 тыс. рублей (уведомление № 235 от 18.03.2026</w:t>
      </w:r>
      <w:r w:rsidR="002B443A">
        <w:rPr>
          <w:rFonts w:ascii="Times New Roman" w:hAnsi="Times New Roman"/>
        </w:rPr>
        <w:t>; № 291 от 18.03.2026</w:t>
      </w:r>
      <w:r w:rsidR="002B02BB">
        <w:rPr>
          <w:rFonts w:ascii="Times New Roman" w:hAnsi="Times New Roman"/>
        </w:rPr>
        <w:t>)</w:t>
      </w:r>
    </w:p>
    <w:p w14:paraId="4EDE396D" w14:textId="65BD4BAB" w:rsidR="00CB6509" w:rsidRDefault="0000000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КПМ 2 в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году предусмотрено 2 показателя, достижение которых запланировано на конец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года. </w:t>
      </w:r>
      <w:r>
        <w:rPr>
          <w:rStyle w:val="1"/>
          <w:rFonts w:ascii="Times New Roman" w:hAnsi="Times New Roman"/>
        </w:rPr>
        <w:t>Риски недостиже</w:t>
      </w:r>
      <w:r>
        <w:rPr>
          <w:rFonts w:ascii="Times New Roman" w:hAnsi="Times New Roman"/>
        </w:rPr>
        <w:t>ния отсутст</w:t>
      </w:r>
      <w:r>
        <w:rPr>
          <w:rStyle w:val="1"/>
          <w:rFonts w:ascii="Times New Roman" w:hAnsi="Times New Roman"/>
        </w:rPr>
        <w:t>вуют.</w:t>
      </w:r>
    </w:p>
    <w:p w14:paraId="3E4DE88F" w14:textId="3D237290" w:rsidR="00CB6509" w:rsidRDefault="00000000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 xml:space="preserve">В рамках КПМ 2 в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году предусмотрено 2 мероприятия (результата), исполнение которых будет осуществлено в срок до 31.12.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>.</w:t>
      </w:r>
    </w:p>
    <w:p w14:paraId="4DDF9E40" w14:textId="77777777" w:rsidR="00CB6509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Достижение задач КПМ 2 оценивается на основании 4 контрольных точек.</w:t>
      </w:r>
    </w:p>
    <w:p w14:paraId="16C6D119" w14:textId="435186B9" w:rsidR="00CB6509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 итогам </w:t>
      </w:r>
      <w:r w:rsidR="00E82847">
        <w:rPr>
          <w:rFonts w:ascii="Times New Roman" w:hAnsi="Times New Roman"/>
        </w:rPr>
        <w:t>I квартала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года достигнуты 2 контрольные точки.</w:t>
      </w:r>
    </w:p>
    <w:p w14:paraId="743556D3" w14:textId="20B23E86" w:rsidR="00CB6509" w:rsidRDefault="00000000">
      <w:pPr>
        <w:widowControl w:val="0"/>
        <w:tabs>
          <w:tab w:val="left" w:pos="11057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итогам </w:t>
      </w:r>
      <w:r w:rsidR="00E82847">
        <w:rPr>
          <w:rFonts w:ascii="Times New Roman" w:hAnsi="Times New Roman"/>
        </w:rPr>
        <w:t>I квартала</w:t>
      </w:r>
      <w:r>
        <w:rPr>
          <w:rFonts w:ascii="Times New Roman" w:hAnsi="Times New Roman"/>
        </w:rPr>
        <w:t xml:space="preserve">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года достигнут</w:t>
      </w:r>
      <w:r w:rsidR="008626B2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контрольн</w:t>
      </w:r>
      <w:r w:rsidR="008626B2">
        <w:rPr>
          <w:rFonts w:ascii="Times New Roman" w:hAnsi="Times New Roman"/>
        </w:rPr>
        <w:t>ые</w:t>
      </w:r>
      <w:r>
        <w:rPr>
          <w:rFonts w:ascii="Times New Roman" w:hAnsi="Times New Roman"/>
        </w:rPr>
        <w:t xml:space="preserve"> точк</w:t>
      </w:r>
      <w:r w:rsidR="008626B2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в установленные сроки: </w:t>
      </w:r>
    </w:p>
    <w:p w14:paraId="107A8D02" w14:textId="55A11A2E" w:rsidR="00CB6509" w:rsidRDefault="00F472D5">
      <w:pPr>
        <w:widowControl w:val="0"/>
        <w:tabs>
          <w:tab w:val="left" w:pos="11057"/>
        </w:tabs>
        <w:ind w:firstLine="709"/>
        <w:rPr>
          <w:rStyle w:val="18"/>
          <w:rFonts w:ascii="Times New Roman" w:hAnsi="Times New Roman"/>
        </w:rPr>
      </w:pPr>
      <w:r>
        <w:rPr>
          <w:rStyle w:val="18"/>
          <w:rFonts w:ascii="Times New Roman" w:hAnsi="Times New Roman"/>
        </w:rPr>
        <w:t>16.01.2026 закупки включены в план-график закупок (контрольная точка 1.1.1.);</w:t>
      </w:r>
    </w:p>
    <w:p w14:paraId="6F12B1EC" w14:textId="77777777" w:rsidR="00F472D5" w:rsidRDefault="00F472D5" w:rsidP="00F472D5">
      <w:pPr>
        <w:widowControl w:val="0"/>
        <w:tabs>
          <w:tab w:val="left" w:pos="11057"/>
        </w:tabs>
        <w:ind w:firstLine="709"/>
        <w:rPr>
          <w:rStyle w:val="18"/>
          <w:rFonts w:ascii="Times New Roman" w:hAnsi="Times New Roman"/>
        </w:rPr>
      </w:pPr>
      <w:r>
        <w:rPr>
          <w:rFonts w:ascii="Times New Roman" w:hAnsi="Times New Roman"/>
        </w:rPr>
        <w:t>14.02.2026 с</w:t>
      </w:r>
      <w:r w:rsidRPr="00F472D5">
        <w:rPr>
          <w:rFonts w:ascii="Times New Roman" w:hAnsi="Times New Roman"/>
        </w:rPr>
        <w:t xml:space="preserve">ведения о муниципальном контракте внесены в реестр контрактов, заключенных заказчиками по результатам </w:t>
      </w:r>
      <w:r>
        <w:rPr>
          <w:rStyle w:val="18"/>
          <w:rFonts w:ascii="Times New Roman" w:hAnsi="Times New Roman"/>
        </w:rPr>
        <w:t xml:space="preserve">закупок (контрольная точка 1.1.2.) </w:t>
      </w:r>
    </w:p>
    <w:p w14:paraId="48804B56" w14:textId="0AE0D9DD" w:rsidR="00CB6509" w:rsidRDefault="00000000" w:rsidP="00F472D5">
      <w:pPr>
        <w:widowControl w:val="0"/>
        <w:tabs>
          <w:tab w:val="left" w:pos="11057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Достижение 2 контрольных точек запланировано до конца года.</w:t>
      </w:r>
    </w:p>
    <w:p w14:paraId="7CD6F243" w14:textId="71E9B02A" w:rsidR="00CB6509" w:rsidRDefault="0000000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реализацию КПМ 3 в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году муниципальной программой предусмотрено</w:t>
      </w:r>
      <w:r>
        <w:rPr>
          <w:rStyle w:val="18"/>
          <w:rFonts w:ascii="Times New Roman" w:hAnsi="Times New Roman"/>
        </w:rPr>
        <w:t xml:space="preserve"> 100,00</w:t>
      </w:r>
      <w:r>
        <w:rPr>
          <w:rFonts w:ascii="Times New Roman" w:hAnsi="Times New Roman"/>
        </w:rPr>
        <w:t xml:space="preserve"> тыс. рублей, сводной бюджетной росписью – </w:t>
      </w:r>
      <w:r>
        <w:rPr>
          <w:rStyle w:val="18"/>
          <w:rFonts w:ascii="Times New Roman" w:hAnsi="Times New Roman"/>
        </w:rPr>
        <w:t>100,0</w:t>
      </w:r>
      <w:r>
        <w:rPr>
          <w:rFonts w:ascii="Times New Roman" w:hAnsi="Times New Roman"/>
        </w:rPr>
        <w:t xml:space="preserve"> тыс. рублей.</w:t>
      </w:r>
      <w:r>
        <w:rPr>
          <w:rStyle w:val="18"/>
          <w:rFonts w:ascii="Times New Roman" w:hAnsi="Times New Roman"/>
        </w:rPr>
        <w:t xml:space="preserve"> Фактическое освоение средств по итогам </w:t>
      </w:r>
      <w:r w:rsidR="00E82847">
        <w:rPr>
          <w:rStyle w:val="18"/>
          <w:rFonts w:ascii="Times New Roman" w:hAnsi="Times New Roman"/>
        </w:rPr>
        <w:t>I квартала</w:t>
      </w:r>
      <w:r>
        <w:rPr>
          <w:rStyle w:val="18"/>
          <w:rFonts w:ascii="Times New Roman" w:hAnsi="Times New Roman"/>
        </w:rPr>
        <w:t xml:space="preserve"> </w:t>
      </w:r>
      <w:r w:rsidR="00F730E9">
        <w:rPr>
          <w:rStyle w:val="18"/>
          <w:rFonts w:ascii="Times New Roman" w:hAnsi="Times New Roman"/>
        </w:rPr>
        <w:t>2026</w:t>
      </w:r>
      <w:r>
        <w:rPr>
          <w:rStyle w:val="18"/>
          <w:rFonts w:ascii="Times New Roman" w:hAnsi="Times New Roman"/>
        </w:rPr>
        <w:t xml:space="preserve"> года составило 0,0 тыс. рублей или 0,0 процентов от предусмотренного сводной бюджетной росписью объема.</w:t>
      </w:r>
    </w:p>
    <w:p w14:paraId="5D18F43E" w14:textId="14609C28" w:rsidR="00CB6509" w:rsidRDefault="0000000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КПМ 3 в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году предусмотрено 2 показателя, достижение которых запланировано на конец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года.</w:t>
      </w:r>
    </w:p>
    <w:p w14:paraId="215ECAC3" w14:textId="5BCEDB48" w:rsidR="00CB6509" w:rsidRDefault="00000000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 xml:space="preserve">В рамках КПМ 3 в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году предусмотрено 1 мероприятие (результат), исполнение которого будет осуществлено в срок до 31.12.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>.</w:t>
      </w:r>
    </w:p>
    <w:p w14:paraId="4C956551" w14:textId="77777777" w:rsidR="00CB6509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Достижение задач КПМ 3 оценивается на основании 4 контрольных точек.</w:t>
      </w:r>
    </w:p>
    <w:p w14:paraId="73C0D3E7" w14:textId="20C409AA" w:rsidR="00CB6509" w:rsidRDefault="00000000" w:rsidP="001F39E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 итогам </w:t>
      </w:r>
      <w:r w:rsidR="00E82847">
        <w:rPr>
          <w:rFonts w:ascii="Times New Roman" w:hAnsi="Times New Roman"/>
        </w:rPr>
        <w:t>I квартала</w:t>
      </w:r>
      <w:r>
        <w:rPr>
          <w:rFonts w:ascii="Times New Roman" w:hAnsi="Times New Roman"/>
        </w:rPr>
        <w:t xml:space="preserve">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года контрольн</w:t>
      </w:r>
      <w:r w:rsidR="001F39E6">
        <w:rPr>
          <w:rFonts w:ascii="Times New Roman" w:hAnsi="Times New Roman"/>
        </w:rPr>
        <w:t>ые</w:t>
      </w:r>
      <w:r>
        <w:rPr>
          <w:rFonts w:ascii="Times New Roman" w:hAnsi="Times New Roman"/>
        </w:rPr>
        <w:t xml:space="preserve"> точк</w:t>
      </w:r>
      <w:r w:rsidR="001F39E6">
        <w:rPr>
          <w:rFonts w:ascii="Times New Roman" w:hAnsi="Times New Roman"/>
        </w:rPr>
        <w:t>и не достигнуты, в связи с недошедшем сроком реализации.</w:t>
      </w:r>
    </w:p>
    <w:p w14:paraId="478E396E" w14:textId="51F24E46" w:rsidR="00CB6509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Достижение </w:t>
      </w:r>
      <w:r w:rsidR="001F39E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контрольных точек запланировано до конца года.</w:t>
      </w:r>
    </w:p>
    <w:p w14:paraId="363E1C2F" w14:textId="747BEF5F" w:rsidR="00CB6509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Style w:val="18"/>
          <w:rFonts w:ascii="Times New Roman" w:hAnsi="Times New Roman"/>
        </w:rPr>
        <w:t xml:space="preserve">На реализацию КПМ 4 в </w:t>
      </w:r>
      <w:r w:rsidR="00F730E9">
        <w:rPr>
          <w:rStyle w:val="18"/>
          <w:rFonts w:ascii="Times New Roman" w:hAnsi="Times New Roman"/>
        </w:rPr>
        <w:t>2026</w:t>
      </w:r>
      <w:r>
        <w:rPr>
          <w:rStyle w:val="18"/>
          <w:rFonts w:ascii="Times New Roman" w:hAnsi="Times New Roman"/>
        </w:rPr>
        <w:t xml:space="preserve"> году муниципальной программой </w:t>
      </w:r>
      <w:r w:rsidR="001F39E6">
        <w:rPr>
          <w:rStyle w:val="18"/>
          <w:rFonts w:ascii="Times New Roman" w:hAnsi="Times New Roman"/>
        </w:rPr>
        <w:t xml:space="preserve">не </w:t>
      </w:r>
      <w:r>
        <w:rPr>
          <w:rStyle w:val="18"/>
          <w:rFonts w:ascii="Times New Roman" w:hAnsi="Times New Roman"/>
        </w:rPr>
        <w:t xml:space="preserve">предусмотрено </w:t>
      </w:r>
      <w:r w:rsidR="001F39E6">
        <w:rPr>
          <w:rStyle w:val="18"/>
          <w:rFonts w:ascii="Times New Roman" w:hAnsi="Times New Roman"/>
        </w:rPr>
        <w:t>финансирование.</w:t>
      </w:r>
    </w:p>
    <w:p w14:paraId="07CC0E25" w14:textId="1C8A644D" w:rsidR="00CB6509" w:rsidRDefault="0000000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КПМ 4 в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году предусмотрено 2 показателя, достижение которых запланировано на конец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года.</w:t>
      </w:r>
      <w:r>
        <w:rPr>
          <w:rStyle w:val="1"/>
          <w:rFonts w:ascii="Times New Roman" w:hAnsi="Times New Roman"/>
        </w:rPr>
        <w:t xml:space="preserve"> Риски недостижения отсутству</w:t>
      </w:r>
      <w:r>
        <w:t>ют.</w:t>
      </w:r>
    </w:p>
    <w:p w14:paraId="3A475777" w14:textId="38E6A122" w:rsidR="00CB6509" w:rsidRDefault="00000000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 xml:space="preserve">В рамках КПМ 4 в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году предусмотрено 1 мероприятие (результат), исполнение которого будет осуществлено в срок до 31.12.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>.</w:t>
      </w:r>
    </w:p>
    <w:p w14:paraId="5DF348A5" w14:textId="2220E4D3" w:rsidR="00CB6509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Достижение задач КПМ 4 оценивается на основании 4 контрольных точек</w:t>
      </w:r>
      <w:r w:rsidR="001F39E6">
        <w:rPr>
          <w:rFonts w:ascii="Times New Roman" w:hAnsi="Times New Roman"/>
        </w:rPr>
        <w:t>, срок мероприятий не подошел.</w:t>
      </w:r>
    </w:p>
    <w:p w14:paraId="3593A112" w14:textId="01E37372" w:rsidR="00CB6509" w:rsidRDefault="00000000" w:rsidP="001F39E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B96F957" w14:textId="0470E118" w:rsidR="00CB6509" w:rsidRDefault="00000000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ходе анализа исполнения Плана муниципальной программы </w:t>
      </w:r>
      <w:r>
        <w:rPr>
          <w:rFonts w:ascii="Times New Roman" w:hAnsi="Times New Roman"/>
        </w:rPr>
        <w:br/>
        <w:t>на 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 по итогам </w:t>
      </w:r>
      <w:r w:rsidR="00E82847">
        <w:rPr>
          <w:rFonts w:ascii="Times New Roman" w:hAnsi="Times New Roman"/>
        </w:rPr>
        <w:t>I квартала</w:t>
      </w:r>
      <w:r>
        <w:rPr>
          <w:rFonts w:ascii="Times New Roman" w:hAnsi="Times New Roman"/>
        </w:rPr>
        <w:t xml:space="preserve"> </w:t>
      </w:r>
      <w:r w:rsidR="00F730E9"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года не установлено несоблюдение сроков исполнения контрольных точек и мероприятий (результатов).</w:t>
      </w:r>
    </w:p>
    <w:p w14:paraId="69E87B95" w14:textId="0E55E5B5" w:rsidR="00CB6509" w:rsidRDefault="00000000">
      <w:pPr>
        <w:ind w:firstLine="709"/>
        <w:contextualSpacing/>
        <w:rPr>
          <w:rFonts w:ascii="Times New Roman" w:hAnsi="Times New Roman"/>
        </w:rPr>
      </w:pPr>
      <w:r>
        <w:rPr>
          <w:rStyle w:val="18"/>
          <w:rFonts w:ascii="Times New Roman" w:hAnsi="Times New Roman"/>
        </w:rPr>
        <w:t xml:space="preserve">По итогам </w:t>
      </w:r>
      <w:r w:rsidR="00E82847">
        <w:rPr>
          <w:rFonts w:ascii="Times New Roman" w:hAnsi="Times New Roman"/>
        </w:rPr>
        <w:t>I квартала</w:t>
      </w:r>
      <w:r>
        <w:rPr>
          <w:rFonts w:ascii="Times New Roman" w:hAnsi="Times New Roman"/>
        </w:rPr>
        <w:t xml:space="preserve"> </w:t>
      </w:r>
      <w:r w:rsidR="00F730E9">
        <w:rPr>
          <w:rStyle w:val="18"/>
          <w:rFonts w:ascii="Times New Roman" w:hAnsi="Times New Roman"/>
        </w:rPr>
        <w:t>2026</w:t>
      </w:r>
      <w:r>
        <w:rPr>
          <w:rStyle w:val="18"/>
          <w:rFonts w:ascii="Times New Roman" w:hAnsi="Times New Roman"/>
        </w:rPr>
        <w:t xml:space="preserve"> года риски неисполнения мероприятий (результатов), недостижения плановых значений показателей и контрольных точек муниципальной программы отсутствуют.</w:t>
      </w:r>
    </w:p>
    <w:sectPr w:rsidR="00CB6509">
      <w:headerReference w:type="default" r:id="rId6"/>
      <w:pgSz w:w="11906" w:h="16838"/>
      <w:pgMar w:top="1134" w:right="737" w:bottom="1134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4015" w14:textId="77777777" w:rsidR="00B95BD1" w:rsidRDefault="00B95BD1">
      <w:r>
        <w:separator/>
      </w:r>
    </w:p>
  </w:endnote>
  <w:endnote w:type="continuationSeparator" w:id="0">
    <w:p w14:paraId="76898080" w14:textId="77777777" w:rsidR="00B95BD1" w:rsidRDefault="00B9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FDF2" w14:textId="77777777" w:rsidR="00B95BD1" w:rsidRDefault="00B95BD1">
      <w:r>
        <w:separator/>
      </w:r>
    </w:p>
  </w:footnote>
  <w:footnote w:type="continuationSeparator" w:id="0">
    <w:p w14:paraId="6BC7195D" w14:textId="77777777" w:rsidR="00B95BD1" w:rsidRDefault="00B9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D77A" w14:textId="77777777" w:rsidR="00CB6509" w:rsidRDefault="00000000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730E9">
      <w:rPr>
        <w:noProof/>
      </w:rPr>
      <w:t>2</w:t>
    </w:r>
    <w:r>
      <w:fldChar w:fldCharType="end"/>
    </w:r>
  </w:p>
  <w:p w14:paraId="14482BA1" w14:textId="77777777" w:rsidR="00CB6509" w:rsidRDefault="00CB6509">
    <w:pPr>
      <w:jc w:val="center"/>
    </w:pPr>
  </w:p>
  <w:p w14:paraId="2FBE7DD4" w14:textId="77777777" w:rsidR="00CB6509" w:rsidRDefault="00CB6509">
    <w:pPr>
      <w:pStyle w:val="HeaderandFoot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09"/>
    <w:rsid w:val="00010A03"/>
    <w:rsid w:val="001F39E6"/>
    <w:rsid w:val="00225ADB"/>
    <w:rsid w:val="002B02BB"/>
    <w:rsid w:val="002B443A"/>
    <w:rsid w:val="003119A2"/>
    <w:rsid w:val="006A19B0"/>
    <w:rsid w:val="006B7DBE"/>
    <w:rsid w:val="007755C2"/>
    <w:rsid w:val="008039AB"/>
    <w:rsid w:val="00846F1D"/>
    <w:rsid w:val="008626B2"/>
    <w:rsid w:val="00942CED"/>
    <w:rsid w:val="009C0F89"/>
    <w:rsid w:val="009F1E18"/>
    <w:rsid w:val="00A41157"/>
    <w:rsid w:val="00A628CE"/>
    <w:rsid w:val="00B95BD1"/>
    <w:rsid w:val="00CB5D63"/>
    <w:rsid w:val="00CB6509"/>
    <w:rsid w:val="00CF522E"/>
    <w:rsid w:val="00DF05FD"/>
    <w:rsid w:val="00E1350A"/>
    <w:rsid w:val="00E82847"/>
    <w:rsid w:val="00F472D5"/>
    <w:rsid w:val="00F7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87ED"/>
  <w15:docId w15:val="{F803D5A0-BFEB-46C3-97A5-08A41213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5">
    <w:name w:val="toc 1"/>
    <w:next w:val="a"/>
    <w:link w:val="16"/>
    <w:uiPriority w:val="39"/>
    <w:rPr>
      <w:b/>
      <w:sz w:val="28"/>
    </w:rPr>
  </w:style>
  <w:style w:type="character" w:customStyle="1" w:styleId="16">
    <w:name w:val="Оглавление 1 Знак"/>
    <w:link w:val="15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Минакова Оксана</cp:lastModifiedBy>
  <cp:revision>2</cp:revision>
  <dcterms:created xsi:type="dcterms:W3CDTF">2026-04-28T07:35:00Z</dcterms:created>
  <dcterms:modified xsi:type="dcterms:W3CDTF">2026-04-28T07:35:00Z</dcterms:modified>
</cp:coreProperties>
</file>