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682DD1" w:rsidRPr="008D0491" w:rsidTr="004E5AB2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682DD1" w:rsidRPr="008D0491" w:rsidRDefault="00682DD1" w:rsidP="004E5AB2">
            <w:pPr>
              <w:snapToGrid w:val="0"/>
              <w:ind w:left="560" w:firstLine="7"/>
              <w:jc w:val="center"/>
              <w:rPr>
                <w:b/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РОССИЙСКАЯ ФЕДЕРАЦИЯ</w:t>
            </w:r>
          </w:p>
          <w:p w:rsidR="00682DD1" w:rsidRPr="008D0491" w:rsidRDefault="00682DD1" w:rsidP="004E5AB2">
            <w:pPr>
              <w:ind w:left="560" w:firstLine="7"/>
              <w:jc w:val="center"/>
              <w:rPr>
                <w:b/>
                <w:sz w:val="24"/>
                <w:szCs w:val="24"/>
              </w:rPr>
            </w:pPr>
          </w:p>
        </w:tc>
      </w:tr>
      <w:tr w:rsidR="00682DD1" w:rsidRPr="008D0491" w:rsidTr="004E5AB2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682DD1" w:rsidRPr="008D0491" w:rsidRDefault="00682DD1" w:rsidP="004E5AB2">
            <w:pPr>
              <w:snapToGrid w:val="0"/>
              <w:ind w:left="560" w:firstLine="7"/>
              <w:jc w:val="center"/>
              <w:rPr>
                <w:b/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МУНИЦИПАЛЬНОЕ АВТОНОМНОЕ УЧРЕЖДЕНИЕ КРАСНОСУЛИНСКОГО РАЙОНА «КРАСНОСУЛИНСКАЯ ТЕЛЕРАДИОКОМПАНИЯ «СУЛИН»</w:t>
            </w:r>
          </w:p>
        </w:tc>
      </w:tr>
      <w:tr w:rsidR="00682DD1" w:rsidRPr="008D0491" w:rsidTr="004E5AB2">
        <w:trPr>
          <w:cantSplit/>
        </w:trPr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82DD1" w:rsidRPr="008D0491" w:rsidRDefault="00682DD1" w:rsidP="004E5AB2">
            <w:pPr>
              <w:snapToGrid w:val="0"/>
              <w:ind w:left="560" w:firstLine="7"/>
              <w:jc w:val="center"/>
              <w:rPr>
                <w:sz w:val="24"/>
                <w:szCs w:val="24"/>
              </w:rPr>
            </w:pPr>
            <w:r w:rsidRPr="008D0491">
              <w:rPr>
                <w:b/>
                <w:sz w:val="24"/>
                <w:szCs w:val="24"/>
              </w:rPr>
              <w:t>(МАУ «КТРК «Сулин»)</w:t>
            </w:r>
          </w:p>
        </w:tc>
      </w:tr>
    </w:tbl>
    <w:p w:rsidR="00682DD1" w:rsidRPr="008D0491" w:rsidRDefault="00682DD1" w:rsidP="00682DD1">
      <w:pPr>
        <w:rPr>
          <w:sz w:val="24"/>
          <w:szCs w:val="24"/>
        </w:rPr>
      </w:pPr>
    </w:p>
    <w:p w:rsidR="00682DD1" w:rsidRDefault="00682DD1" w:rsidP="00682DD1">
      <w:pPr>
        <w:jc w:val="center"/>
        <w:rPr>
          <w:rFonts w:eastAsia="Calibri"/>
          <w:szCs w:val="28"/>
          <w:lang w:eastAsia="en-US"/>
        </w:rPr>
      </w:pPr>
    </w:p>
    <w:p w:rsidR="00682DD1" w:rsidRDefault="00682DD1" w:rsidP="00682DD1">
      <w:pPr>
        <w:jc w:val="center"/>
        <w:rPr>
          <w:rFonts w:eastAsia="Calibri"/>
          <w:szCs w:val="28"/>
          <w:lang w:eastAsia="en-US"/>
        </w:rPr>
      </w:pPr>
    </w:p>
    <w:p w:rsidR="00682DD1" w:rsidRPr="00A0795E" w:rsidRDefault="00682DD1" w:rsidP="00682DD1">
      <w:pPr>
        <w:jc w:val="center"/>
        <w:rPr>
          <w:rFonts w:eastAsia="Calibri"/>
          <w:b/>
          <w:szCs w:val="28"/>
          <w:lang w:eastAsia="en-US"/>
        </w:rPr>
      </w:pPr>
      <w:r w:rsidRPr="00A0795E">
        <w:rPr>
          <w:rFonts w:eastAsia="Calibri"/>
          <w:b/>
          <w:szCs w:val="28"/>
          <w:lang w:eastAsia="en-US"/>
        </w:rPr>
        <w:t>ПЛАН</w:t>
      </w:r>
    </w:p>
    <w:p w:rsidR="00682DD1" w:rsidRDefault="00682DD1" w:rsidP="00682DD1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мероприятий по профилактике коррупционных мероприятий</w:t>
      </w:r>
    </w:p>
    <w:p w:rsidR="00682DD1" w:rsidRDefault="00682DD1" w:rsidP="00682DD1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в МАУ «КТРК «Сулин» </w:t>
      </w:r>
    </w:p>
    <w:p w:rsidR="00682DD1" w:rsidRPr="00A0795E" w:rsidRDefault="00682DD1" w:rsidP="00682DD1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на 2020 год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  Предоставление руководителем сведений о доходах, имуществе и обязател</w:t>
      </w:r>
      <w:r>
        <w:rPr>
          <w:rFonts w:eastAsia="Calibri"/>
          <w:szCs w:val="28"/>
          <w:lang w:eastAsia="en-US"/>
        </w:rPr>
        <w:t>ь</w:t>
      </w:r>
      <w:r>
        <w:rPr>
          <w:rFonts w:eastAsia="Calibri"/>
          <w:szCs w:val="28"/>
          <w:lang w:eastAsia="en-US"/>
        </w:rPr>
        <w:t>ствах имущественного характера (в сроки, предусмотренные законодательством).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  Мониторинг соблюдения работниками учреждения Кодекса этики служе</w:t>
      </w:r>
      <w:r>
        <w:rPr>
          <w:rFonts w:eastAsia="Calibri"/>
          <w:szCs w:val="28"/>
          <w:lang w:eastAsia="en-US"/>
        </w:rPr>
        <w:t>б</w:t>
      </w:r>
      <w:r>
        <w:rPr>
          <w:rFonts w:eastAsia="Calibri"/>
          <w:szCs w:val="28"/>
          <w:lang w:eastAsia="en-US"/>
        </w:rPr>
        <w:t>ного поведения МАУ «КТРК «Сулин» (постоянно).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 Ознакомление вновь принятых работников с Положением об антикоррупц</w:t>
      </w:r>
      <w:r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>онной политике, другими локальными актами (по мере необходимости).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  Проведение заседаний Комиссии по соблюдению требований к служебному поведению служащих и урегулированию конфликта интересов (по мере необход</w:t>
      </w:r>
      <w:r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>мости).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 Проведение заседаний Комиссии по противодействию коррупции (по мере необходимости, но не реже 2 раз в год).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  Проведение работы с контрагентами при заключении договоров, связанных с хозяйственной деятельности учреждения, предполагающей недопустимость сове</w:t>
      </w:r>
      <w:r>
        <w:rPr>
          <w:rFonts w:eastAsia="Calibri"/>
          <w:szCs w:val="28"/>
          <w:lang w:eastAsia="en-US"/>
        </w:rPr>
        <w:t>р</w:t>
      </w:r>
      <w:r>
        <w:rPr>
          <w:rFonts w:eastAsia="Calibri"/>
          <w:szCs w:val="28"/>
          <w:lang w:eastAsia="en-US"/>
        </w:rPr>
        <w:t>шения каких-либо коррупционных действий при исполнении их сторонами (пост</w:t>
      </w:r>
      <w:r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>янно).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 Проведение систематического анализа коррупционных рисков в деятельн</w:t>
      </w:r>
      <w:r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>сти учреждения, работа с изменениями в законодательстве Российской Федерации (постоянно).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 Организация взаимодействия с правоохранительными органами (по мере необходимости).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 Освещение в эфире телеканала «Сулин» и радиоканала «Сулин» меропри</w:t>
      </w:r>
      <w:r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>тий по противодействию коррупции на территории Красносулинского района,  с</w:t>
      </w:r>
      <w:r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>циальных роликов антикоррупционной направленности (постоянно).</w:t>
      </w:r>
    </w:p>
    <w:p w:rsidR="00682DD1" w:rsidRDefault="00682DD1" w:rsidP="00682DD1">
      <w:pPr>
        <w:rPr>
          <w:rFonts w:eastAsia="Calibri"/>
          <w:szCs w:val="28"/>
          <w:lang w:eastAsia="en-US"/>
        </w:rPr>
      </w:pPr>
    </w:p>
    <w:p w:rsidR="00682DD1" w:rsidRDefault="00682DD1" w:rsidP="00682DD1">
      <w:pPr>
        <w:rPr>
          <w:rFonts w:eastAsia="Calibri"/>
          <w:szCs w:val="28"/>
          <w:lang w:eastAsia="en-US"/>
        </w:rPr>
      </w:pPr>
    </w:p>
    <w:p w:rsidR="00682DD1" w:rsidRDefault="00682DD1" w:rsidP="00682DD1">
      <w:pPr>
        <w:rPr>
          <w:rFonts w:eastAsia="Calibri"/>
          <w:szCs w:val="28"/>
          <w:lang w:eastAsia="en-US"/>
        </w:rPr>
      </w:pPr>
    </w:p>
    <w:p w:rsidR="00682DD1" w:rsidRDefault="00682DD1" w:rsidP="00682DD1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У.П.Безуглова</w:t>
      </w:r>
    </w:p>
    <w:p w:rsidR="00682DD1" w:rsidRPr="00981DEC" w:rsidRDefault="00682DD1" w:rsidP="00682DD1">
      <w:pPr>
        <w:rPr>
          <w:rFonts w:eastAsia="Calibri"/>
          <w:szCs w:val="28"/>
          <w:lang w:eastAsia="en-US"/>
        </w:rPr>
      </w:pPr>
    </w:p>
    <w:p w:rsidR="0015291A" w:rsidRDefault="0015291A">
      <w:bookmarkStart w:id="0" w:name="_GoBack"/>
      <w:bookmarkEnd w:id="0"/>
    </w:p>
    <w:sectPr w:rsidR="0015291A" w:rsidSect="00397770">
      <w:headerReference w:type="even" r:id="rId5"/>
      <w:footerReference w:type="default" r:id="rId6"/>
      <w:pgSz w:w="11906" w:h="16838"/>
      <w:pgMar w:top="567" w:right="567" w:bottom="567" w:left="1134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DF" w:rsidRPr="00CC70C9" w:rsidRDefault="00682DD1" w:rsidP="00CC70C9">
    <w:pPr>
      <w:pStyle w:val="a6"/>
      <w:ind w:firstLine="0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DF" w:rsidRDefault="00682DD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FDF" w:rsidRDefault="00682D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7D"/>
    <w:rsid w:val="0015291A"/>
    <w:rsid w:val="00682DD1"/>
    <w:rsid w:val="00D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D1"/>
    <w:pPr>
      <w:ind w:firstLine="567"/>
      <w:jc w:val="both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2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DD1"/>
    <w:rPr>
      <w:rFonts w:eastAsia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682DD1"/>
    <w:rPr>
      <w:rFonts w:cs="Times New Roman"/>
    </w:rPr>
  </w:style>
  <w:style w:type="paragraph" w:styleId="a6">
    <w:name w:val="footer"/>
    <w:basedOn w:val="a"/>
    <w:link w:val="a7"/>
    <w:uiPriority w:val="99"/>
    <w:rsid w:val="00682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DD1"/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D1"/>
    <w:pPr>
      <w:ind w:firstLine="567"/>
      <w:jc w:val="both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2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DD1"/>
    <w:rPr>
      <w:rFonts w:eastAsia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682DD1"/>
    <w:rPr>
      <w:rFonts w:cs="Times New Roman"/>
    </w:rPr>
  </w:style>
  <w:style w:type="paragraph" w:styleId="a6">
    <w:name w:val="footer"/>
    <w:basedOn w:val="a"/>
    <w:link w:val="a7"/>
    <w:uiPriority w:val="99"/>
    <w:rsid w:val="00682D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DD1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2020-05-15T08:03:00Z</dcterms:created>
  <dcterms:modified xsi:type="dcterms:W3CDTF">2020-05-15T08:04:00Z</dcterms:modified>
</cp:coreProperties>
</file>