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CE" w:rsidRDefault="004D0AE2" w:rsidP="001453CE">
      <w:pPr>
        <w:ind w:firstLine="0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789305" cy="828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3CE" w:rsidRPr="001453CE" w:rsidRDefault="003B06F7" w:rsidP="003B06F7">
      <w:pPr>
        <w:ind w:firstLine="0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</w:t>
      </w:r>
      <w:r w:rsidR="00FD5448">
        <w:rPr>
          <w:sz w:val="24"/>
          <w:szCs w:val="24"/>
        </w:rPr>
        <w:t xml:space="preserve">   </w:t>
      </w:r>
      <w:r w:rsidR="001453CE" w:rsidRPr="001453CE">
        <w:rPr>
          <w:sz w:val="24"/>
          <w:szCs w:val="24"/>
        </w:rPr>
        <w:t>СОБРАНИЕ ДЕПУТАТОВ</w:t>
      </w:r>
      <w:r>
        <w:rPr>
          <w:sz w:val="24"/>
          <w:szCs w:val="24"/>
        </w:rPr>
        <w:t xml:space="preserve">              </w:t>
      </w:r>
    </w:p>
    <w:p w:rsidR="001453CE" w:rsidRPr="001453CE" w:rsidRDefault="001453CE" w:rsidP="001453CE">
      <w:pPr>
        <w:ind w:firstLine="0"/>
        <w:jc w:val="center"/>
        <w:rPr>
          <w:sz w:val="24"/>
          <w:szCs w:val="24"/>
        </w:rPr>
      </w:pPr>
      <w:r w:rsidRPr="001453CE">
        <w:rPr>
          <w:sz w:val="24"/>
          <w:szCs w:val="24"/>
        </w:rPr>
        <w:t>КРАСНОСУЛИНСКОГО РАЙОНА</w:t>
      </w:r>
    </w:p>
    <w:p w:rsidR="001453CE" w:rsidRPr="001453CE" w:rsidRDefault="001453CE" w:rsidP="001453CE">
      <w:pPr>
        <w:ind w:firstLine="0"/>
        <w:jc w:val="center"/>
        <w:rPr>
          <w:sz w:val="24"/>
          <w:szCs w:val="24"/>
        </w:rPr>
      </w:pPr>
      <w:r w:rsidRPr="001453CE">
        <w:rPr>
          <w:sz w:val="24"/>
          <w:szCs w:val="24"/>
        </w:rPr>
        <w:t>РОСТОВСКОЙ ОБЛАСТИ</w:t>
      </w:r>
    </w:p>
    <w:p w:rsidR="001453CE" w:rsidRPr="001453CE" w:rsidRDefault="001453CE" w:rsidP="001453CE">
      <w:pPr>
        <w:ind w:firstLine="0"/>
        <w:jc w:val="center"/>
        <w:rPr>
          <w:sz w:val="26"/>
          <w:szCs w:val="26"/>
        </w:rPr>
      </w:pPr>
    </w:p>
    <w:p w:rsidR="001453CE" w:rsidRPr="001453CE" w:rsidRDefault="001453CE" w:rsidP="001453CE">
      <w:pPr>
        <w:ind w:firstLine="0"/>
        <w:jc w:val="center"/>
        <w:rPr>
          <w:sz w:val="26"/>
          <w:szCs w:val="26"/>
        </w:rPr>
      </w:pPr>
      <w:r w:rsidRPr="001453CE">
        <w:rPr>
          <w:sz w:val="26"/>
          <w:szCs w:val="26"/>
        </w:rPr>
        <w:t>РЕШЕНИЕ</w:t>
      </w:r>
    </w:p>
    <w:p w:rsidR="001453CE" w:rsidRPr="001453CE" w:rsidRDefault="001453CE" w:rsidP="001453CE">
      <w:pPr>
        <w:ind w:firstLine="0"/>
        <w:jc w:val="center"/>
        <w:rPr>
          <w:sz w:val="26"/>
          <w:szCs w:val="26"/>
        </w:rPr>
      </w:pPr>
    </w:p>
    <w:p w:rsidR="001453CE" w:rsidRPr="001453CE" w:rsidRDefault="00144822" w:rsidP="001453CE">
      <w:pPr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04.10</w:t>
      </w:r>
      <w:r w:rsidR="001453CE" w:rsidRPr="001453CE">
        <w:rPr>
          <w:sz w:val="26"/>
          <w:szCs w:val="26"/>
        </w:rPr>
        <w:t xml:space="preserve">.2022                  </w:t>
      </w:r>
      <w:r w:rsidR="004B30B1">
        <w:rPr>
          <w:sz w:val="26"/>
          <w:szCs w:val="26"/>
        </w:rPr>
        <w:t xml:space="preserve">             </w:t>
      </w:r>
      <w:r w:rsidR="001453CE" w:rsidRPr="001453CE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="001453CE" w:rsidRPr="001453CE">
        <w:rPr>
          <w:sz w:val="26"/>
          <w:szCs w:val="26"/>
        </w:rPr>
        <w:t xml:space="preserve">  №     </w:t>
      </w:r>
      <w:r w:rsidR="003B06F7">
        <w:rPr>
          <w:sz w:val="26"/>
          <w:szCs w:val="26"/>
        </w:rPr>
        <w:t>111</w:t>
      </w:r>
      <w:r w:rsidR="001453CE" w:rsidRPr="001453CE">
        <w:rPr>
          <w:sz w:val="26"/>
          <w:szCs w:val="26"/>
        </w:rPr>
        <w:t xml:space="preserve">                                 г. Красный Сулин</w:t>
      </w:r>
    </w:p>
    <w:p w:rsidR="001453CE" w:rsidRPr="001453CE" w:rsidRDefault="001453CE" w:rsidP="001453CE">
      <w:pPr>
        <w:ind w:firstLine="0"/>
        <w:jc w:val="left"/>
        <w:rPr>
          <w:sz w:val="26"/>
          <w:szCs w:val="26"/>
        </w:rPr>
      </w:pPr>
    </w:p>
    <w:p w:rsidR="001453CE" w:rsidRDefault="001453CE" w:rsidP="00144822">
      <w:pPr>
        <w:ind w:firstLine="0"/>
        <w:jc w:val="left"/>
        <w:rPr>
          <w:sz w:val="26"/>
          <w:szCs w:val="26"/>
        </w:rPr>
      </w:pPr>
      <w:r w:rsidRPr="001453CE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Положения</w:t>
      </w:r>
    </w:p>
    <w:p w:rsidR="001453CE" w:rsidRDefault="0049582E" w:rsidP="00144822">
      <w:pPr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о П</w:t>
      </w:r>
      <w:r w:rsidR="001453CE">
        <w:rPr>
          <w:sz w:val="26"/>
          <w:szCs w:val="26"/>
        </w:rPr>
        <w:t xml:space="preserve">очетном гражданине </w:t>
      </w:r>
    </w:p>
    <w:p w:rsidR="001453CE" w:rsidRDefault="001453CE" w:rsidP="00144822">
      <w:pPr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</w:p>
    <w:p w:rsidR="001453CE" w:rsidRDefault="001453CE" w:rsidP="00144822">
      <w:pPr>
        <w:ind w:firstLine="0"/>
        <w:jc w:val="left"/>
        <w:rPr>
          <w:sz w:val="26"/>
          <w:szCs w:val="26"/>
        </w:rPr>
      </w:pPr>
    </w:p>
    <w:p w:rsidR="001453CE" w:rsidRPr="001453CE" w:rsidRDefault="001453CE" w:rsidP="00144822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Р</w:t>
      </w:r>
      <w:r w:rsidRPr="001453CE">
        <w:rPr>
          <w:sz w:val="26"/>
          <w:szCs w:val="26"/>
        </w:rPr>
        <w:t xml:space="preserve">уководствуясь статьей 26 Устава муниципального образования «Красносулинский район», - </w:t>
      </w:r>
    </w:p>
    <w:p w:rsidR="001453CE" w:rsidRPr="001453CE" w:rsidRDefault="001453CE" w:rsidP="00144822">
      <w:pPr>
        <w:ind w:firstLine="0"/>
        <w:jc w:val="center"/>
        <w:rPr>
          <w:sz w:val="26"/>
          <w:szCs w:val="26"/>
        </w:rPr>
      </w:pPr>
      <w:r w:rsidRPr="001453CE">
        <w:rPr>
          <w:sz w:val="26"/>
          <w:szCs w:val="26"/>
        </w:rPr>
        <w:t>СОБРАНИЕ  ДЕПУТАТОВ  РЕШИЛО:</w:t>
      </w:r>
    </w:p>
    <w:p w:rsidR="001453CE" w:rsidRPr="001453CE" w:rsidRDefault="001453CE" w:rsidP="00144822">
      <w:pPr>
        <w:ind w:firstLine="0"/>
        <w:jc w:val="left"/>
        <w:rPr>
          <w:sz w:val="26"/>
          <w:szCs w:val="26"/>
        </w:rPr>
      </w:pPr>
    </w:p>
    <w:p w:rsidR="001453CE" w:rsidRDefault="001453CE" w:rsidP="003B06F7">
      <w:pPr>
        <w:numPr>
          <w:ilvl w:val="0"/>
          <w:numId w:val="5"/>
        </w:numPr>
        <w:ind w:left="142" w:firstLine="425"/>
        <w:rPr>
          <w:sz w:val="26"/>
          <w:szCs w:val="26"/>
        </w:rPr>
      </w:pPr>
      <w:r w:rsidRPr="001453CE">
        <w:rPr>
          <w:sz w:val="26"/>
          <w:szCs w:val="26"/>
        </w:rPr>
        <w:t>Утвердить П</w:t>
      </w:r>
      <w:r w:rsidR="004B30B1">
        <w:rPr>
          <w:sz w:val="26"/>
          <w:szCs w:val="26"/>
        </w:rPr>
        <w:t>оложение</w:t>
      </w:r>
      <w:r>
        <w:rPr>
          <w:sz w:val="26"/>
          <w:szCs w:val="26"/>
        </w:rPr>
        <w:t xml:space="preserve"> </w:t>
      </w:r>
      <w:r w:rsidR="0049582E">
        <w:rPr>
          <w:sz w:val="26"/>
          <w:szCs w:val="26"/>
        </w:rPr>
        <w:t>о П</w:t>
      </w:r>
      <w:r w:rsidRPr="001453CE">
        <w:rPr>
          <w:sz w:val="26"/>
          <w:szCs w:val="26"/>
        </w:rPr>
        <w:t>очетном гражданине Красносулинского района</w:t>
      </w:r>
      <w:r>
        <w:rPr>
          <w:sz w:val="26"/>
          <w:szCs w:val="26"/>
        </w:rPr>
        <w:t xml:space="preserve"> (Приложение).</w:t>
      </w:r>
    </w:p>
    <w:p w:rsidR="001453CE" w:rsidRPr="008F47A8" w:rsidRDefault="001453CE" w:rsidP="003B06F7">
      <w:pPr>
        <w:numPr>
          <w:ilvl w:val="0"/>
          <w:numId w:val="5"/>
        </w:numPr>
        <w:ind w:left="142" w:firstLine="425"/>
        <w:rPr>
          <w:sz w:val="26"/>
          <w:szCs w:val="26"/>
        </w:rPr>
      </w:pPr>
      <w:r w:rsidRPr="008F47A8">
        <w:rPr>
          <w:sz w:val="26"/>
          <w:szCs w:val="26"/>
        </w:rPr>
        <w:t>Признать утратившим</w:t>
      </w:r>
      <w:r w:rsidR="00FD5448">
        <w:rPr>
          <w:sz w:val="26"/>
          <w:szCs w:val="26"/>
        </w:rPr>
        <w:t>и</w:t>
      </w:r>
      <w:r w:rsidRPr="008F47A8">
        <w:rPr>
          <w:sz w:val="26"/>
          <w:szCs w:val="26"/>
        </w:rPr>
        <w:t xml:space="preserve"> силу</w:t>
      </w:r>
      <w:r w:rsidR="00524A71" w:rsidRPr="008F47A8">
        <w:rPr>
          <w:sz w:val="26"/>
          <w:szCs w:val="26"/>
        </w:rPr>
        <w:t xml:space="preserve"> р</w:t>
      </w:r>
      <w:r w:rsidR="00FD5448">
        <w:rPr>
          <w:sz w:val="26"/>
          <w:szCs w:val="26"/>
        </w:rPr>
        <w:t>ешения</w:t>
      </w:r>
      <w:r w:rsidR="00524A71" w:rsidRPr="008F47A8">
        <w:rPr>
          <w:sz w:val="26"/>
          <w:szCs w:val="26"/>
        </w:rPr>
        <w:t xml:space="preserve"> Собрания депутатов Красносулин</w:t>
      </w:r>
      <w:r w:rsidR="00FD5448">
        <w:rPr>
          <w:sz w:val="26"/>
          <w:szCs w:val="26"/>
        </w:rPr>
        <w:t>ского района от 14.04.2005 № 14, от 26.09.2006 № 63, от 20.12.2006 № 97, от 11.12.2008 № 189, от 26.05.2010 № 41, от 27.12.2016 № 177, от 03.07.2018 № 321.</w:t>
      </w:r>
    </w:p>
    <w:p w:rsidR="00524A71" w:rsidRDefault="00524A71" w:rsidP="003B06F7">
      <w:pPr>
        <w:numPr>
          <w:ilvl w:val="0"/>
          <w:numId w:val="5"/>
        </w:numPr>
        <w:ind w:left="142" w:firstLine="425"/>
        <w:rPr>
          <w:sz w:val="26"/>
          <w:szCs w:val="26"/>
        </w:rPr>
      </w:pPr>
      <w:r w:rsidRPr="008F47A8">
        <w:rPr>
          <w:sz w:val="26"/>
          <w:szCs w:val="26"/>
        </w:rPr>
        <w:t>Настоящее решение вступает в силу со дня его официального  опубликования</w:t>
      </w:r>
      <w:r w:rsidR="008F47A8" w:rsidRPr="008F47A8">
        <w:rPr>
          <w:sz w:val="26"/>
          <w:szCs w:val="26"/>
        </w:rPr>
        <w:t>.</w:t>
      </w:r>
    </w:p>
    <w:p w:rsidR="001453CE" w:rsidRDefault="001453CE" w:rsidP="00144822">
      <w:pPr>
        <w:jc w:val="center"/>
        <w:rPr>
          <w:sz w:val="26"/>
          <w:szCs w:val="26"/>
        </w:rPr>
      </w:pPr>
    </w:p>
    <w:p w:rsidR="004B30B1" w:rsidRDefault="004B30B1" w:rsidP="00144822">
      <w:pPr>
        <w:rPr>
          <w:sz w:val="26"/>
          <w:szCs w:val="26"/>
        </w:rPr>
      </w:pPr>
    </w:p>
    <w:p w:rsidR="004B30B1" w:rsidRDefault="004B30B1" w:rsidP="00144822">
      <w:pPr>
        <w:rPr>
          <w:sz w:val="26"/>
          <w:szCs w:val="26"/>
        </w:rPr>
      </w:pPr>
    </w:p>
    <w:p w:rsidR="004B30B1" w:rsidRDefault="004B30B1" w:rsidP="00144822">
      <w:pPr>
        <w:rPr>
          <w:sz w:val="26"/>
          <w:szCs w:val="26"/>
        </w:rPr>
      </w:pPr>
      <w:r>
        <w:rPr>
          <w:sz w:val="26"/>
          <w:szCs w:val="26"/>
        </w:rPr>
        <w:t>Председатель Собрания депутатов –</w:t>
      </w:r>
    </w:p>
    <w:p w:rsidR="004B30B1" w:rsidRPr="001453CE" w:rsidRDefault="004B30B1" w:rsidP="00144822">
      <w:pPr>
        <w:rPr>
          <w:sz w:val="26"/>
          <w:szCs w:val="26"/>
        </w:rPr>
      </w:pPr>
      <w:r>
        <w:rPr>
          <w:sz w:val="26"/>
          <w:szCs w:val="26"/>
        </w:rPr>
        <w:t>глава Красносулинского района                                                     Г.И.Тоткалова</w:t>
      </w:r>
    </w:p>
    <w:p w:rsidR="001453CE" w:rsidRPr="001453CE" w:rsidRDefault="001453CE" w:rsidP="00144822">
      <w:pPr>
        <w:rPr>
          <w:sz w:val="26"/>
          <w:szCs w:val="26"/>
        </w:rPr>
      </w:pPr>
    </w:p>
    <w:p w:rsidR="001453CE" w:rsidRDefault="001453CE" w:rsidP="001453CE">
      <w:pPr>
        <w:tabs>
          <w:tab w:val="right" w:pos="9072"/>
        </w:tabs>
        <w:ind w:left="142" w:firstLine="0"/>
        <w:jc w:val="right"/>
        <w:rPr>
          <w:bCs/>
          <w:sz w:val="24"/>
        </w:rPr>
      </w:pPr>
    </w:p>
    <w:p w:rsidR="001453CE" w:rsidRDefault="001453CE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FD5448" w:rsidRDefault="00FD5448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A82D60" w:rsidRDefault="00A82D60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A82D60" w:rsidRDefault="00A82D60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3B06F7" w:rsidRDefault="003B06F7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4B30B1" w:rsidRDefault="004B30B1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3B06F7" w:rsidRDefault="003B06F7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3B06F7" w:rsidRDefault="003B06F7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3B06F7" w:rsidRDefault="003B06F7" w:rsidP="00CA0ADE">
      <w:pPr>
        <w:tabs>
          <w:tab w:val="right" w:pos="9072"/>
        </w:tabs>
        <w:ind w:firstLine="0"/>
        <w:jc w:val="right"/>
        <w:rPr>
          <w:bCs/>
          <w:sz w:val="24"/>
        </w:rPr>
      </w:pPr>
    </w:p>
    <w:p w:rsidR="00CA0ADE" w:rsidRPr="004B30B1" w:rsidRDefault="00CA0ADE" w:rsidP="00CA0ADE">
      <w:pPr>
        <w:tabs>
          <w:tab w:val="right" w:pos="9072"/>
        </w:tabs>
        <w:ind w:firstLine="0"/>
        <w:jc w:val="right"/>
        <w:rPr>
          <w:bCs/>
          <w:sz w:val="26"/>
          <w:szCs w:val="26"/>
        </w:rPr>
      </w:pPr>
      <w:r w:rsidRPr="004B30B1">
        <w:rPr>
          <w:bCs/>
          <w:sz w:val="26"/>
          <w:szCs w:val="26"/>
        </w:rPr>
        <w:t xml:space="preserve">Приложение к решению </w:t>
      </w:r>
    </w:p>
    <w:p w:rsidR="00CA0ADE" w:rsidRPr="004B30B1" w:rsidRDefault="00CA0ADE" w:rsidP="00CA0ADE">
      <w:pPr>
        <w:tabs>
          <w:tab w:val="right" w:pos="9072"/>
        </w:tabs>
        <w:ind w:firstLine="0"/>
        <w:jc w:val="right"/>
        <w:rPr>
          <w:bCs/>
          <w:sz w:val="26"/>
          <w:szCs w:val="26"/>
        </w:rPr>
      </w:pPr>
      <w:r w:rsidRPr="004B30B1">
        <w:rPr>
          <w:bCs/>
          <w:sz w:val="26"/>
          <w:szCs w:val="26"/>
        </w:rPr>
        <w:t xml:space="preserve">Собрания депутатов </w:t>
      </w:r>
    </w:p>
    <w:p w:rsidR="00144822" w:rsidRDefault="00CA0ADE" w:rsidP="00CA0ADE">
      <w:pPr>
        <w:tabs>
          <w:tab w:val="right" w:pos="9072"/>
        </w:tabs>
        <w:ind w:firstLine="0"/>
        <w:jc w:val="right"/>
        <w:rPr>
          <w:bCs/>
          <w:sz w:val="26"/>
          <w:szCs w:val="26"/>
        </w:rPr>
      </w:pPr>
      <w:r w:rsidRPr="004B30B1">
        <w:rPr>
          <w:bCs/>
          <w:sz w:val="26"/>
          <w:szCs w:val="26"/>
        </w:rPr>
        <w:t>Красносулинского района</w:t>
      </w:r>
    </w:p>
    <w:p w:rsidR="00CA0ADE" w:rsidRPr="004B30B1" w:rsidRDefault="00FD5448" w:rsidP="00CA0ADE">
      <w:pPr>
        <w:tabs>
          <w:tab w:val="right" w:pos="9072"/>
        </w:tabs>
        <w:ind w:firstLine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04.10.2022 №</w:t>
      </w:r>
      <w:r w:rsidR="003B06F7">
        <w:rPr>
          <w:bCs/>
          <w:sz w:val="26"/>
          <w:szCs w:val="26"/>
        </w:rPr>
        <w:t>111</w:t>
      </w:r>
      <w:r>
        <w:rPr>
          <w:bCs/>
          <w:sz w:val="26"/>
          <w:szCs w:val="26"/>
        </w:rPr>
        <w:t xml:space="preserve"> </w:t>
      </w:r>
    </w:p>
    <w:p w:rsidR="004B30B1" w:rsidRDefault="004B30B1" w:rsidP="00BA16AA">
      <w:pPr>
        <w:tabs>
          <w:tab w:val="right" w:pos="9072"/>
        </w:tabs>
        <w:ind w:firstLine="0"/>
        <w:jc w:val="center"/>
        <w:rPr>
          <w:b/>
          <w:bCs/>
          <w:sz w:val="24"/>
        </w:rPr>
      </w:pPr>
    </w:p>
    <w:p w:rsidR="003B06F7" w:rsidRDefault="003B06F7" w:rsidP="00BA16AA">
      <w:pPr>
        <w:tabs>
          <w:tab w:val="right" w:pos="9072"/>
        </w:tabs>
        <w:ind w:firstLine="0"/>
        <w:jc w:val="center"/>
        <w:rPr>
          <w:b/>
          <w:bCs/>
          <w:sz w:val="24"/>
        </w:rPr>
      </w:pPr>
    </w:p>
    <w:p w:rsidR="00CA0ADE" w:rsidRPr="00EF2146" w:rsidRDefault="0049582E" w:rsidP="00BA16AA">
      <w:pPr>
        <w:tabs>
          <w:tab w:val="right" w:pos="9072"/>
        </w:tabs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 о П</w:t>
      </w:r>
      <w:r w:rsidR="004B30B1" w:rsidRPr="00EF2146">
        <w:rPr>
          <w:b/>
          <w:bCs/>
          <w:sz w:val="26"/>
          <w:szCs w:val="26"/>
        </w:rPr>
        <w:t>очетном гражданине Красносулинского района</w:t>
      </w:r>
    </w:p>
    <w:p w:rsidR="00BA16AA" w:rsidRPr="00EF2146" w:rsidRDefault="00BA16AA" w:rsidP="00BA16AA">
      <w:pPr>
        <w:tabs>
          <w:tab w:val="right" w:pos="9072"/>
        </w:tabs>
        <w:ind w:firstLine="0"/>
        <w:jc w:val="left"/>
        <w:rPr>
          <w:b/>
          <w:sz w:val="26"/>
          <w:szCs w:val="26"/>
        </w:rPr>
      </w:pPr>
    </w:p>
    <w:p w:rsidR="003B06F7" w:rsidRPr="00F50EF8" w:rsidRDefault="003B06F7" w:rsidP="003B06F7">
      <w:pPr>
        <w:tabs>
          <w:tab w:val="center" w:pos="4677"/>
          <w:tab w:val="left" w:pos="7060"/>
          <w:tab w:val="right" w:pos="9072"/>
        </w:tabs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F2146" w:rsidRPr="00F50EF8">
        <w:rPr>
          <w:bCs/>
          <w:sz w:val="24"/>
          <w:szCs w:val="24"/>
        </w:rPr>
        <w:t>1</w:t>
      </w:r>
      <w:r w:rsidR="00BA16AA" w:rsidRPr="00F50EF8">
        <w:rPr>
          <w:bCs/>
          <w:sz w:val="24"/>
          <w:szCs w:val="24"/>
        </w:rPr>
        <w:t xml:space="preserve">. </w:t>
      </w:r>
      <w:r w:rsidR="00A82D60" w:rsidRPr="00F50EF8">
        <w:rPr>
          <w:bCs/>
          <w:sz w:val="24"/>
          <w:szCs w:val="24"/>
        </w:rPr>
        <w:t>ОБЩИЕ ПОЛОЖЕНИЯ</w:t>
      </w:r>
      <w:r>
        <w:rPr>
          <w:bCs/>
          <w:sz w:val="24"/>
          <w:szCs w:val="24"/>
        </w:rPr>
        <w:tab/>
      </w:r>
    </w:p>
    <w:p w:rsidR="003B06F7" w:rsidRDefault="003B06F7" w:rsidP="0049582E">
      <w:pPr>
        <w:tabs>
          <w:tab w:val="right" w:pos="9072"/>
        </w:tabs>
        <w:rPr>
          <w:bCs/>
          <w:sz w:val="26"/>
          <w:szCs w:val="26"/>
        </w:rPr>
      </w:pPr>
    </w:p>
    <w:p w:rsidR="00EF2146" w:rsidRPr="003B06F7" w:rsidRDefault="0049582E" w:rsidP="0049582E">
      <w:pPr>
        <w:tabs>
          <w:tab w:val="right" w:pos="9072"/>
        </w:tabs>
        <w:rPr>
          <w:bCs/>
          <w:sz w:val="26"/>
          <w:szCs w:val="26"/>
        </w:rPr>
      </w:pPr>
      <w:r w:rsidRPr="003B06F7">
        <w:rPr>
          <w:bCs/>
          <w:sz w:val="26"/>
          <w:szCs w:val="26"/>
        </w:rPr>
        <w:t>1.1</w:t>
      </w:r>
      <w:r w:rsidR="00EF2146" w:rsidRPr="003B06F7">
        <w:rPr>
          <w:bCs/>
          <w:sz w:val="26"/>
          <w:szCs w:val="26"/>
        </w:rPr>
        <w:t xml:space="preserve">. Звание </w:t>
      </w:r>
      <w:r w:rsidRPr="003B06F7">
        <w:rPr>
          <w:bCs/>
          <w:sz w:val="26"/>
          <w:szCs w:val="26"/>
        </w:rPr>
        <w:t>П</w:t>
      </w:r>
      <w:r w:rsidR="00EF2146" w:rsidRPr="003B06F7">
        <w:rPr>
          <w:bCs/>
          <w:sz w:val="26"/>
          <w:szCs w:val="26"/>
        </w:rPr>
        <w:t xml:space="preserve">очетный гражданин Красносулинского района (далее - </w:t>
      </w:r>
      <w:r w:rsidR="004E275C" w:rsidRPr="003B06F7">
        <w:rPr>
          <w:bCs/>
          <w:sz w:val="26"/>
          <w:szCs w:val="26"/>
        </w:rPr>
        <w:t>З</w:t>
      </w:r>
      <w:r w:rsidR="00EF2146" w:rsidRPr="003B06F7">
        <w:rPr>
          <w:bCs/>
          <w:sz w:val="26"/>
          <w:szCs w:val="26"/>
        </w:rPr>
        <w:t xml:space="preserve">вание) является формой почета и признания заслуг граждан </w:t>
      </w:r>
      <w:r w:rsidR="008F47A8" w:rsidRPr="003B06F7">
        <w:rPr>
          <w:bCs/>
          <w:sz w:val="26"/>
          <w:szCs w:val="26"/>
        </w:rPr>
        <w:t xml:space="preserve">России </w:t>
      </w:r>
      <w:r w:rsidR="00EF2146" w:rsidRPr="003B06F7">
        <w:rPr>
          <w:bCs/>
          <w:sz w:val="26"/>
          <w:szCs w:val="26"/>
        </w:rPr>
        <w:t>перед населением Красносулинского района.</w:t>
      </w:r>
    </w:p>
    <w:p w:rsidR="00EF2146" w:rsidRPr="003B06F7" w:rsidRDefault="0049582E" w:rsidP="0049582E">
      <w:pPr>
        <w:tabs>
          <w:tab w:val="right" w:pos="9072"/>
        </w:tabs>
        <w:rPr>
          <w:bCs/>
          <w:sz w:val="26"/>
          <w:szCs w:val="26"/>
        </w:rPr>
      </w:pPr>
      <w:r w:rsidRPr="003B06F7">
        <w:rPr>
          <w:bCs/>
          <w:sz w:val="26"/>
          <w:szCs w:val="26"/>
        </w:rPr>
        <w:t>1.2</w:t>
      </w:r>
      <w:r w:rsidR="00EF2146" w:rsidRPr="003B06F7">
        <w:rPr>
          <w:bCs/>
          <w:sz w:val="26"/>
          <w:szCs w:val="26"/>
        </w:rPr>
        <w:t xml:space="preserve">. Звание присваивается за особо выдающиеся личные заслуги в общественной, государственной или муниципальной деятельности, профессиональные успехи, за значительные достижения в области науки, </w:t>
      </w:r>
      <w:r w:rsidRPr="003B06F7">
        <w:rPr>
          <w:bCs/>
          <w:sz w:val="26"/>
          <w:szCs w:val="26"/>
        </w:rPr>
        <w:t xml:space="preserve">здравоохранения, </w:t>
      </w:r>
      <w:r w:rsidR="00EF2146" w:rsidRPr="003B06F7">
        <w:rPr>
          <w:bCs/>
          <w:sz w:val="26"/>
          <w:szCs w:val="26"/>
        </w:rPr>
        <w:t xml:space="preserve">культуры, спорта, общественно-политической и административно-хозяйственной деятельности, меценатство и благотворительность, за вклад в развитие и подъем производства, </w:t>
      </w:r>
      <w:r w:rsidRPr="003B06F7">
        <w:rPr>
          <w:bCs/>
          <w:sz w:val="26"/>
          <w:szCs w:val="26"/>
        </w:rPr>
        <w:t xml:space="preserve">успехи в сельскохозяйственной отрасли, </w:t>
      </w:r>
      <w:r w:rsidR="00EF2146" w:rsidRPr="003B06F7">
        <w:rPr>
          <w:bCs/>
          <w:sz w:val="26"/>
          <w:szCs w:val="26"/>
        </w:rPr>
        <w:t xml:space="preserve">промышленности и экономики </w:t>
      </w:r>
      <w:r w:rsidRPr="003B06F7">
        <w:rPr>
          <w:bCs/>
          <w:sz w:val="26"/>
          <w:szCs w:val="26"/>
        </w:rPr>
        <w:t>района</w:t>
      </w:r>
      <w:r w:rsidR="00EF2146" w:rsidRPr="003B06F7">
        <w:rPr>
          <w:bCs/>
          <w:sz w:val="26"/>
          <w:szCs w:val="26"/>
        </w:rPr>
        <w:t>; содействие процветанию культуры, сохранению исторического наследия, укреплению интернациональных и международных свя</w:t>
      </w:r>
      <w:r w:rsidRPr="003B06F7">
        <w:rPr>
          <w:bCs/>
          <w:sz w:val="26"/>
          <w:szCs w:val="26"/>
        </w:rPr>
        <w:t>зей</w:t>
      </w:r>
      <w:r w:rsidR="00EF2146" w:rsidRPr="003B06F7">
        <w:rPr>
          <w:bCs/>
          <w:sz w:val="26"/>
          <w:szCs w:val="26"/>
        </w:rPr>
        <w:t>, гражданам, чьи достижения преумножили историко-культурные тради</w:t>
      </w:r>
      <w:r w:rsidRPr="003B06F7">
        <w:rPr>
          <w:bCs/>
          <w:sz w:val="26"/>
          <w:szCs w:val="26"/>
        </w:rPr>
        <w:t>ции района</w:t>
      </w:r>
      <w:r w:rsidR="00EF2146" w:rsidRPr="003B06F7">
        <w:rPr>
          <w:bCs/>
          <w:sz w:val="26"/>
          <w:szCs w:val="26"/>
        </w:rPr>
        <w:t xml:space="preserve">, </w:t>
      </w:r>
      <w:r w:rsidR="00DF3161" w:rsidRPr="003B06F7">
        <w:rPr>
          <w:bCs/>
          <w:sz w:val="26"/>
          <w:szCs w:val="26"/>
        </w:rPr>
        <w:t xml:space="preserve">рабочим и служащим, представителям деловых кругов, политическим, общественным деятелям, которые </w:t>
      </w:r>
      <w:r w:rsidR="00EF2146" w:rsidRPr="003B06F7">
        <w:rPr>
          <w:bCs/>
          <w:sz w:val="26"/>
          <w:szCs w:val="26"/>
        </w:rPr>
        <w:t>своим трудом заслужили широкую известность и автори</w:t>
      </w:r>
      <w:r w:rsidRPr="003B06F7">
        <w:rPr>
          <w:bCs/>
          <w:sz w:val="26"/>
          <w:szCs w:val="26"/>
        </w:rPr>
        <w:t>тет в Красносулинском районе</w:t>
      </w:r>
      <w:r w:rsidR="00EF2146" w:rsidRPr="003B06F7">
        <w:rPr>
          <w:bCs/>
          <w:sz w:val="26"/>
          <w:szCs w:val="26"/>
        </w:rPr>
        <w:t xml:space="preserve"> и за его пределами</w:t>
      </w:r>
      <w:r w:rsidRPr="003B06F7">
        <w:rPr>
          <w:bCs/>
          <w:sz w:val="26"/>
          <w:szCs w:val="26"/>
        </w:rPr>
        <w:t>.</w:t>
      </w:r>
    </w:p>
    <w:p w:rsidR="00EC2699" w:rsidRPr="003B06F7" w:rsidRDefault="00F50EF8" w:rsidP="00EC2699">
      <w:pPr>
        <w:tabs>
          <w:tab w:val="right" w:pos="9072"/>
        </w:tabs>
        <w:rPr>
          <w:bCs/>
          <w:sz w:val="26"/>
          <w:szCs w:val="26"/>
        </w:rPr>
      </w:pPr>
      <w:r w:rsidRPr="003B06F7">
        <w:rPr>
          <w:bCs/>
          <w:sz w:val="26"/>
          <w:szCs w:val="26"/>
        </w:rPr>
        <w:t>1.3</w:t>
      </w:r>
      <w:r w:rsidR="00EC2699" w:rsidRPr="003B06F7">
        <w:rPr>
          <w:bCs/>
          <w:sz w:val="26"/>
          <w:szCs w:val="26"/>
        </w:rPr>
        <w:t>. Действие настоящего Положения распространяется на всех граждан, имею</w:t>
      </w:r>
      <w:r w:rsidR="00E02DDC" w:rsidRPr="003B06F7">
        <w:rPr>
          <w:bCs/>
          <w:sz w:val="26"/>
          <w:szCs w:val="26"/>
        </w:rPr>
        <w:t>щих з</w:t>
      </w:r>
      <w:r w:rsidR="00EC2699" w:rsidRPr="003B06F7">
        <w:rPr>
          <w:bCs/>
          <w:sz w:val="26"/>
          <w:szCs w:val="26"/>
        </w:rPr>
        <w:t>ва</w:t>
      </w:r>
      <w:r w:rsidR="00E02DDC" w:rsidRPr="003B06F7">
        <w:rPr>
          <w:bCs/>
          <w:sz w:val="26"/>
          <w:szCs w:val="26"/>
        </w:rPr>
        <w:t xml:space="preserve">ние </w:t>
      </w:r>
      <w:r w:rsidR="00EC2699" w:rsidRPr="003B06F7">
        <w:rPr>
          <w:bCs/>
          <w:sz w:val="26"/>
          <w:szCs w:val="26"/>
        </w:rPr>
        <w:t>Почетный гражданин Красносулинского района.</w:t>
      </w:r>
    </w:p>
    <w:p w:rsidR="00EC2699" w:rsidRPr="00F50EF8" w:rsidRDefault="00EC2699" w:rsidP="00EC2699">
      <w:pPr>
        <w:tabs>
          <w:tab w:val="right" w:pos="9072"/>
        </w:tabs>
        <w:rPr>
          <w:bCs/>
          <w:sz w:val="24"/>
          <w:szCs w:val="24"/>
        </w:rPr>
      </w:pPr>
      <w:r w:rsidRPr="00F50EF8">
        <w:rPr>
          <w:bCs/>
          <w:sz w:val="24"/>
          <w:szCs w:val="24"/>
        </w:rPr>
        <w:t xml:space="preserve">    </w:t>
      </w:r>
    </w:p>
    <w:p w:rsidR="00CA0ADE" w:rsidRPr="00F50EF8" w:rsidRDefault="00DF3161" w:rsidP="00DF3161">
      <w:pPr>
        <w:tabs>
          <w:tab w:val="right" w:pos="9072"/>
        </w:tabs>
        <w:ind w:firstLine="0"/>
        <w:jc w:val="center"/>
        <w:rPr>
          <w:bCs/>
          <w:sz w:val="24"/>
          <w:szCs w:val="24"/>
        </w:rPr>
      </w:pPr>
      <w:r w:rsidRPr="00F50EF8">
        <w:rPr>
          <w:bCs/>
          <w:sz w:val="24"/>
          <w:szCs w:val="24"/>
        </w:rPr>
        <w:t>2.</w:t>
      </w:r>
      <w:r w:rsidR="00BA16AA" w:rsidRPr="00F50EF8">
        <w:rPr>
          <w:bCs/>
          <w:sz w:val="24"/>
          <w:szCs w:val="24"/>
        </w:rPr>
        <w:t xml:space="preserve"> ПОРЯДОК ПРИСВОЕНИЯ ЗВАНИЯ</w:t>
      </w:r>
    </w:p>
    <w:p w:rsidR="003B06F7" w:rsidRDefault="00DF3161" w:rsidP="00DF3161">
      <w:pPr>
        <w:tabs>
          <w:tab w:val="right" w:pos="9072"/>
        </w:tabs>
        <w:jc w:val="center"/>
        <w:rPr>
          <w:bCs/>
          <w:sz w:val="24"/>
          <w:szCs w:val="24"/>
        </w:rPr>
      </w:pPr>
      <w:r w:rsidRPr="00F50EF8">
        <w:rPr>
          <w:bCs/>
          <w:sz w:val="24"/>
          <w:szCs w:val="24"/>
        </w:rPr>
        <w:t>ПОЧЕТНЫЙ ГРАЖДАНИН КРАСНОСУЛИНСКОГО РАЙОНА</w:t>
      </w:r>
    </w:p>
    <w:p w:rsidR="003B06F7" w:rsidRPr="00F50EF8" w:rsidRDefault="003B06F7" w:rsidP="00DF3161">
      <w:pPr>
        <w:tabs>
          <w:tab w:val="right" w:pos="9072"/>
        </w:tabs>
        <w:jc w:val="center"/>
        <w:rPr>
          <w:sz w:val="24"/>
          <w:szCs w:val="24"/>
        </w:rPr>
      </w:pPr>
    </w:p>
    <w:p w:rsidR="0078375F" w:rsidRPr="003B06F7" w:rsidRDefault="00BA16AA" w:rsidP="0078375F">
      <w:pPr>
        <w:tabs>
          <w:tab w:val="right" w:pos="9072"/>
        </w:tabs>
        <w:rPr>
          <w:sz w:val="26"/>
          <w:szCs w:val="26"/>
        </w:rPr>
      </w:pPr>
      <w:r w:rsidRPr="003B06F7">
        <w:rPr>
          <w:sz w:val="26"/>
          <w:szCs w:val="26"/>
        </w:rPr>
        <w:t>2.</w:t>
      </w:r>
      <w:r w:rsidR="00DF3161" w:rsidRPr="003B06F7">
        <w:rPr>
          <w:sz w:val="26"/>
          <w:szCs w:val="26"/>
        </w:rPr>
        <w:t xml:space="preserve">1. </w:t>
      </w:r>
      <w:r w:rsidR="003B06F7">
        <w:rPr>
          <w:sz w:val="26"/>
          <w:szCs w:val="26"/>
        </w:rPr>
        <w:t xml:space="preserve"> </w:t>
      </w:r>
      <w:r w:rsidR="0078375F" w:rsidRPr="003B06F7">
        <w:rPr>
          <w:sz w:val="26"/>
          <w:szCs w:val="26"/>
        </w:rPr>
        <w:t>С ходатайством  о присвоении Звания   имеют право обращаться: депутаты Собрания депутатов Красносулинского района и представительных органов поселений, входящих в состав Красносулинского района, Администрация Красносулинского района, общественные организации, трудовые коллективы, собрания граждан по месту жительства с числом присутствую</w:t>
      </w:r>
      <w:r w:rsidR="00E02DDC" w:rsidRPr="003B06F7">
        <w:rPr>
          <w:sz w:val="26"/>
          <w:szCs w:val="26"/>
        </w:rPr>
        <w:t>щих не менее 1</w:t>
      </w:r>
      <w:r w:rsidR="0078375F" w:rsidRPr="003B06F7">
        <w:rPr>
          <w:sz w:val="26"/>
          <w:szCs w:val="26"/>
        </w:rPr>
        <w:t xml:space="preserve">00 человек. </w:t>
      </w:r>
    </w:p>
    <w:p w:rsidR="0078375F" w:rsidRPr="003B06F7" w:rsidRDefault="0078375F" w:rsidP="0078375F">
      <w:pPr>
        <w:tabs>
          <w:tab w:val="right" w:pos="9072"/>
        </w:tabs>
        <w:rPr>
          <w:sz w:val="26"/>
          <w:szCs w:val="26"/>
        </w:rPr>
      </w:pPr>
      <w:r w:rsidRPr="003B06F7">
        <w:rPr>
          <w:sz w:val="26"/>
          <w:szCs w:val="26"/>
        </w:rPr>
        <w:t>К ходатайству о присвоении Звания прилагаются документы, подтверждающие достижения, открытия, заслуги</w:t>
      </w:r>
      <w:r w:rsidR="003B06F7">
        <w:rPr>
          <w:sz w:val="26"/>
          <w:szCs w:val="26"/>
        </w:rPr>
        <w:t xml:space="preserve"> кандидата</w:t>
      </w:r>
      <w:r w:rsidRPr="003B06F7">
        <w:rPr>
          <w:sz w:val="26"/>
          <w:szCs w:val="26"/>
        </w:rPr>
        <w:t xml:space="preserve">, биографические сведения кандидата, развернутая характеристика. </w:t>
      </w:r>
    </w:p>
    <w:p w:rsidR="00BA16AA" w:rsidRPr="003B06F7" w:rsidRDefault="0078375F" w:rsidP="00BA16AA">
      <w:pPr>
        <w:tabs>
          <w:tab w:val="right" w:pos="9072"/>
        </w:tabs>
        <w:rPr>
          <w:sz w:val="26"/>
          <w:szCs w:val="26"/>
        </w:rPr>
      </w:pPr>
      <w:r w:rsidRPr="003B06F7">
        <w:rPr>
          <w:sz w:val="26"/>
          <w:szCs w:val="26"/>
        </w:rPr>
        <w:t xml:space="preserve">2.2. </w:t>
      </w:r>
      <w:r w:rsidR="003B06F7">
        <w:rPr>
          <w:sz w:val="26"/>
          <w:szCs w:val="26"/>
        </w:rPr>
        <w:t xml:space="preserve"> </w:t>
      </w:r>
      <w:r w:rsidR="00DF3161" w:rsidRPr="003B06F7">
        <w:rPr>
          <w:sz w:val="26"/>
          <w:szCs w:val="26"/>
        </w:rPr>
        <w:t xml:space="preserve">Присвоение </w:t>
      </w:r>
      <w:r w:rsidR="004E275C" w:rsidRPr="003B06F7">
        <w:rPr>
          <w:sz w:val="26"/>
          <w:szCs w:val="26"/>
        </w:rPr>
        <w:t>З</w:t>
      </w:r>
      <w:r w:rsidR="00DF3161" w:rsidRPr="003B06F7">
        <w:rPr>
          <w:sz w:val="26"/>
          <w:szCs w:val="26"/>
        </w:rPr>
        <w:t xml:space="preserve">вания </w:t>
      </w:r>
      <w:r w:rsidR="00BA16AA" w:rsidRPr="003B06F7">
        <w:rPr>
          <w:sz w:val="26"/>
          <w:szCs w:val="26"/>
        </w:rPr>
        <w:t xml:space="preserve"> производится</w:t>
      </w:r>
      <w:r w:rsidR="00DF3161" w:rsidRPr="003B06F7">
        <w:rPr>
          <w:sz w:val="26"/>
          <w:szCs w:val="26"/>
        </w:rPr>
        <w:t xml:space="preserve"> решением </w:t>
      </w:r>
      <w:r w:rsidR="00BA16AA" w:rsidRPr="003B06F7">
        <w:rPr>
          <w:sz w:val="26"/>
          <w:szCs w:val="26"/>
        </w:rPr>
        <w:t xml:space="preserve"> </w:t>
      </w:r>
      <w:r w:rsidR="003B06F7">
        <w:rPr>
          <w:sz w:val="26"/>
          <w:szCs w:val="26"/>
        </w:rPr>
        <w:t>Собрания</w:t>
      </w:r>
      <w:r w:rsidR="00D81902" w:rsidRPr="003B06F7">
        <w:rPr>
          <w:sz w:val="26"/>
          <w:szCs w:val="26"/>
        </w:rPr>
        <w:t xml:space="preserve"> депутатов Красносулинского райо</w:t>
      </w:r>
      <w:r w:rsidR="004E275C" w:rsidRPr="003B06F7">
        <w:rPr>
          <w:sz w:val="26"/>
          <w:szCs w:val="26"/>
        </w:rPr>
        <w:t>на</w:t>
      </w:r>
      <w:r w:rsidR="00BA16AA" w:rsidRPr="003B06F7">
        <w:rPr>
          <w:sz w:val="26"/>
          <w:szCs w:val="26"/>
        </w:rPr>
        <w:t>.</w:t>
      </w:r>
    </w:p>
    <w:p w:rsidR="00BA16AA" w:rsidRPr="003B06F7" w:rsidRDefault="005B228A" w:rsidP="00BA16AA">
      <w:pPr>
        <w:tabs>
          <w:tab w:val="right" w:pos="9072"/>
        </w:tabs>
        <w:rPr>
          <w:sz w:val="26"/>
          <w:szCs w:val="26"/>
        </w:rPr>
      </w:pPr>
      <w:r w:rsidRPr="003B06F7">
        <w:rPr>
          <w:sz w:val="26"/>
          <w:szCs w:val="26"/>
        </w:rPr>
        <w:t xml:space="preserve"> </w:t>
      </w:r>
      <w:r w:rsidR="004E275C" w:rsidRPr="003B06F7">
        <w:rPr>
          <w:sz w:val="26"/>
          <w:szCs w:val="26"/>
        </w:rPr>
        <w:t>2.3</w:t>
      </w:r>
      <w:r w:rsidR="00E02DDC" w:rsidRPr="003B06F7">
        <w:rPr>
          <w:sz w:val="26"/>
          <w:szCs w:val="26"/>
        </w:rPr>
        <w:t xml:space="preserve">. </w:t>
      </w:r>
      <w:r w:rsidR="003B06F7">
        <w:rPr>
          <w:sz w:val="26"/>
          <w:szCs w:val="26"/>
        </w:rPr>
        <w:t xml:space="preserve"> </w:t>
      </w:r>
      <w:r w:rsidR="00E02DDC" w:rsidRPr="003B06F7">
        <w:rPr>
          <w:sz w:val="26"/>
          <w:szCs w:val="26"/>
        </w:rPr>
        <w:t>Лицам, удостоенным з</w:t>
      </w:r>
      <w:r w:rsidR="004E275C" w:rsidRPr="003B06F7">
        <w:rPr>
          <w:sz w:val="26"/>
          <w:szCs w:val="26"/>
        </w:rPr>
        <w:t xml:space="preserve">вания </w:t>
      </w:r>
      <w:r w:rsidR="00BA16AA" w:rsidRPr="003B06F7">
        <w:rPr>
          <w:sz w:val="26"/>
          <w:szCs w:val="26"/>
        </w:rPr>
        <w:t>Почетный гражда</w:t>
      </w:r>
      <w:r w:rsidR="0014751B" w:rsidRPr="003B06F7">
        <w:rPr>
          <w:sz w:val="26"/>
          <w:szCs w:val="26"/>
        </w:rPr>
        <w:t>нин К</w:t>
      </w:r>
      <w:r w:rsidR="00D81902" w:rsidRPr="003B06F7">
        <w:rPr>
          <w:sz w:val="26"/>
          <w:szCs w:val="26"/>
        </w:rPr>
        <w:t>расносулинского района</w:t>
      </w:r>
      <w:r w:rsidR="004E275C" w:rsidRPr="003B06F7">
        <w:rPr>
          <w:sz w:val="26"/>
          <w:szCs w:val="26"/>
        </w:rPr>
        <w:t xml:space="preserve">, </w:t>
      </w:r>
      <w:r w:rsidR="008D3ED6" w:rsidRPr="003B06F7">
        <w:rPr>
          <w:sz w:val="26"/>
          <w:szCs w:val="26"/>
        </w:rPr>
        <w:t xml:space="preserve"> </w:t>
      </w:r>
      <w:r w:rsidR="00BA16AA" w:rsidRPr="003B06F7">
        <w:rPr>
          <w:sz w:val="26"/>
          <w:szCs w:val="26"/>
        </w:rPr>
        <w:t>вруча</w:t>
      </w:r>
      <w:r w:rsidR="004E275C" w:rsidRPr="003B06F7">
        <w:rPr>
          <w:sz w:val="26"/>
          <w:szCs w:val="26"/>
        </w:rPr>
        <w:t>е</w:t>
      </w:r>
      <w:r w:rsidR="00BA16AA" w:rsidRPr="003B06F7">
        <w:rPr>
          <w:sz w:val="26"/>
          <w:szCs w:val="26"/>
        </w:rPr>
        <w:t xml:space="preserve">тся в торжественной обстановке лента с </w:t>
      </w:r>
      <w:r w:rsidR="00D81902" w:rsidRPr="003B06F7">
        <w:rPr>
          <w:sz w:val="26"/>
          <w:szCs w:val="26"/>
        </w:rPr>
        <w:t>надписью «Почетный гражданин Красносулинского района</w:t>
      </w:r>
      <w:r w:rsidR="00A579EE" w:rsidRPr="003B06F7">
        <w:rPr>
          <w:sz w:val="26"/>
          <w:szCs w:val="26"/>
        </w:rPr>
        <w:t>»</w:t>
      </w:r>
      <w:r w:rsidR="00BA16AA" w:rsidRPr="003B06F7">
        <w:rPr>
          <w:sz w:val="26"/>
          <w:szCs w:val="26"/>
        </w:rPr>
        <w:t>.</w:t>
      </w:r>
    </w:p>
    <w:p w:rsidR="0078375F" w:rsidRPr="00F50EF8" w:rsidRDefault="0078375F" w:rsidP="00BA16AA">
      <w:pPr>
        <w:tabs>
          <w:tab w:val="right" w:pos="9072"/>
        </w:tabs>
        <w:ind w:firstLine="0"/>
        <w:jc w:val="center"/>
        <w:rPr>
          <w:b/>
          <w:bCs/>
          <w:sz w:val="24"/>
          <w:szCs w:val="24"/>
        </w:rPr>
      </w:pPr>
    </w:p>
    <w:p w:rsidR="002B2AAA" w:rsidRPr="00F50EF8" w:rsidRDefault="0078375F" w:rsidP="00BA16AA">
      <w:pPr>
        <w:tabs>
          <w:tab w:val="right" w:pos="9072"/>
        </w:tabs>
        <w:ind w:firstLine="0"/>
        <w:jc w:val="center"/>
        <w:rPr>
          <w:bCs/>
          <w:sz w:val="24"/>
          <w:szCs w:val="24"/>
        </w:rPr>
      </w:pPr>
      <w:r w:rsidRPr="00F50EF8">
        <w:rPr>
          <w:bCs/>
          <w:sz w:val="24"/>
          <w:szCs w:val="24"/>
        </w:rPr>
        <w:t>3</w:t>
      </w:r>
      <w:r w:rsidR="00BA16AA" w:rsidRPr="00F50EF8">
        <w:rPr>
          <w:bCs/>
          <w:sz w:val="24"/>
          <w:szCs w:val="24"/>
        </w:rPr>
        <w:t>. ПРАВА</w:t>
      </w:r>
      <w:r w:rsidRPr="00F50EF8">
        <w:rPr>
          <w:bCs/>
          <w:sz w:val="24"/>
          <w:szCs w:val="24"/>
        </w:rPr>
        <w:t xml:space="preserve"> И ЛЬГОТЫ</w:t>
      </w:r>
      <w:r w:rsidR="002B2AAA" w:rsidRPr="00F50EF8">
        <w:rPr>
          <w:bCs/>
          <w:sz w:val="24"/>
          <w:szCs w:val="24"/>
        </w:rPr>
        <w:t xml:space="preserve">, МЕРЫ СОЦИАЛЬНОЙ ПОДДЕРЖКИ </w:t>
      </w:r>
    </w:p>
    <w:p w:rsidR="003B06F7" w:rsidRDefault="00E02DDC" w:rsidP="00BA16AA">
      <w:pPr>
        <w:tabs>
          <w:tab w:val="right" w:pos="9072"/>
        </w:tabs>
        <w:ind w:firstLine="0"/>
        <w:jc w:val="center"/>
        <w:rPr>
          <w:bCs/>
          <w:sz w:val="24"/>
          <w:szCs w:val="24"/>
        </w:rPr>
      </w:pPr>
      <w:r w:rsidRPr="00F50EF8">
        <w:rPr>
          <w:bCs/>
          <w:sz w:val="24"/>
          <w:szCs w:val="24"/>
        </w:rPr>
        <w:t xml:space="preserve"> </w:t>
      </w:r>
      <w:r w:rsidR="00BA16AA" w:rsidRPr="00F50EF8">
        <w:rPr>
          <w:bCs/>
          <w:sz w:val="24"/>
          <w:szCs w:val="24"/>
        </w:rPr>
        <w:t>ПОЧЕТНОГО Г</w:t>
      </w:r>
      <w:r w:rsidR="00A579EE" w:rsidRPr="00F50EF8">
        <w:rPr>
          <w:bCs/>
          <w:sz w:val="24"/>
          <w:szCs w:val="24"/>
        </w:rPr>
        <w:t>РАЖДАНИНА КРАСНОСУЛИНСКОГО РАЙОНА</w:t>
      </w:r>
    </w:p>
    <w:p w:rsidR="003B06F7" w:rsidRPr="00F50EF8" w:rsidRDefault="003B06F7" w:rsidP="00BA16AA">
      <w:pPr>
        <w:tabs>
          <w:tab w:val="right" w:pos="9072"/>
        </w:tabs>
        <w:ind w:firstLine="0"/>
        <w:jc w:val="center"/>
        <w:rPr>
          <w:bCs/>
          <w:sz w:val="24"/>
          <w:szCs w:val="24"/>
        </w:rPr>
      </w:pPr>
    </w:p>
    <w:p w:rsidR="00851988" w:rsidRPr="003B06F7" w:rsidRDefault="002B2AAA" w:rsidP="002B2AAA">
      <w:pPr>
        <w:tabs>
          <w:tab w:val="right" w:pos="9072"/>
        </w:tabs>
        <w:rPr>
          <w:sz w:val="26"/>
          <w:szCs w:val="26"/>
        </w:rPr>
      </w:pPr>
      <w:r w:rsidRPr="003B06F7">
        <w:rPr>
          <w:sz w:val="26"/>
          <w:szCs w:val="26"/>
        </w:rPr>
        <w:t>3.1.</w:t>
      </w:r>
      <w:r w:rsidR="003B06F7">
        <w:rPr>
          <w:sz w:val="26"/>
          <w:szCs w:val="26"/>
        </w:rPr>
        <w:t xml:space="preserve"> </w:t>
      </w:r>
      <w:r w:rsidRPr="003B06F7">
        <w:rPr>
          <w:sz w:val="26"/>
          <w:szCs w:val="26"/>
        </w:rPr>
        <w:t>П</w:t>
      </w:r>
      <w:r w:rsidR="00851988" w:rsidRPr="003B06F7">
        <w:rPr>
          <w:sz w:val="26"/>
          <w:szCs w:val="26"/>
        </w:rPr>
        <w:t>раво на безотлагательный прием должностными лицами органов местного самоуправления.</w:t>
      </w:r>
    </w:p>
    <w:p w:rsidR="003B06F7" w:rsidRDefault="003B06F7" w:rsidP="00B70239">
      <w:pPr>
        <w:jc w:val="left"/>
        <w:rPr>
          <w:sz w:val="26"/>
          <w:szCs w:val="26"/>
        </w:rPr>
      </w:pPr>
    </w:p>
    <w:p w:rsidR="003B06F7" w:rsidRDefault="003B06F7" w:rsidP="00B70239">
      <w:pPr>
        <w:jc w:val="left"/>
        <w:rPr>
          <w:sz w:val="26"/>
          <w:szCs w:val="26"/>
        </w:rPr>
      </w:pPr>
    </w:p>
    <w:p w:rsidR="003B06F7" w:rsidRDefault="003B06F7" w:rsidP="00B70239">
      <w:pPr>
        <w:jc w:val="left"/>
        <w:rPr>
          <w:sz w:val="26"/>
          <w:szCs w:val="26"/>
        </w:rPr>
      </w:pPr>
    </w:p>
    <w:p w:rsidR="00851988" w:rsidRPr="003B06F7" w:rsidRDefault="00B70239" w:rsidP="00B70239">
      <w:pPr>
        <w:jc w:val="left"/>
        <w:rPr>
          <w:sz w:val="26"/>
          <w:szCs w:val="26"/>
        </w:rPr>
      </w:pPr>
      <w:r w:rsidRPr="003B06F7">
        <w:rPr>
          <w:sz w:val="26"/>
          <w:szCs w:val="26"/>
        </w:rPr>
        <w:t>3.2.</w:t>
      </w:r>
      <w:r w:rsidR="003B06F7" w:rsidRPr="003B06F7">
        <w:rPr>
          <w:sz w:val="26"/>
          <w:szCs w:val="26"/>
        </w:rPr>
        <w:t xml:space="preserve"> </w:t>
      </w:r>
      <w:r w:rsidR="003B06F7">
        <w:rPr>
          <w:sz w:val="26"/>
          <w:szCs w:val="26"/>
        </w:rPr>
        <w:t xml:space="preserve"> </w:t>
      </w:r>
      <w:r w:rsidR="002B2AAA" w:rsidRPr="003B06F7">
        <w:rPr>
          <w:sz w:val="26"/>
          <w:szCs w:val="26"/>
        </w:rPr>
        <w:t>Право присутствовать в качестве почетного гостя на торжественных мероприятиях, заседаниях представительных органов, публичных мероприятиях, проводимых на территории Красносулинского района.</w:t>
      </w:r>
    </w:p>
    <w:p w:rsidR="003B06F7" w:rsidRDefault="002B2AAA" w:rsidP="003B06F7">
      <w:pPr>
        <w:tabs>
          <w:tab w:val="right" w:pos="9072"/>
        </w:tabs>
        <w:ind w:firstLine="0"/>
        <w:rPr>
          <w:sz w:val="26"/>
          <w:szCs w:val="26"/>
        </w:rPr>
      </w:pPr>
      <w:r w:rsidRPr="003B06F7">
        <w:rPr>
          <w:sz w:val="26"/>
          <w:szCs w:val="26"/>
        </w:rPr>
        <w:t xml:space="preserve">     </w:t>
      </w:r>
      <w:r w:rsidR="00A82D60" w:rsidRPr="003B06F7">
        <w:rPr>
          <w:sz w:val="26"/>
          <w:szCs w:val="26"/>
        </w:rPr>
        <w:t xml:space="preserve">  </w:t>
      </w:r>
      <w:r w:rsidRPr="003B06F7">
        <w:rPr>
          <w:sz w:val="26"/>
          <w:szCs w:val="26"/>
        </w:rPr>
        <w:t xml:space="preserve">  3.3.</w:t>
      </w:r>
      <w:r w:rsidR="00F50EF8" w:rsidRPr="003B06F7">
        <w:rPr>
          <w:sz w:val="26"/>
          <w:szCs w:val="26"/>
        </w:rPr>
        <w:t xml:space="preserve"> </w:t>
      </w:r>
      <w:r w:rsidR="003B06F7" w:rsidRPr="003B06F7">
        <w:rPr>
          <w:sz w:val="26"/>
          <w:szCs w:val="26"/>
        </w:rPr>
        <w:t xml:space="preserve"> </w:t>
      </w:r>
      <w:r w:rsidR="00F50EF8" w:rsidRPr="003B06F7">
        <w:rPr>
          <w:sz w:val="26"/>
          <w:szCs w:val="26"/>
        </w:rPr>
        <w:t>Предоставление прав и льгот, указанных в пунктах 3.1., 3.2. настоящего Положения, не исключает возможности получения гражданином, удостоенным Звания, прав и льгот, установленных по иным основаниям.</w:t>
      </w:r>
    </w:p>
    <w:p w:rsidR="000A125C" w:rsidRPr="003B06F7" w:rsidRDefault="003B06F7" w:rsidP="003B06F7">
      <w:pPr>
        <w:tabs>
          <w:tab w:val="right" w:pos="9072"/>
        </w:tabs>
        <w:ind w:left="142" w:firstLine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82D60" w:rsidRPr="003B06F7">
        <w:rPr>
          <w:sz w:val="26"/>
          <w:szCs w:val="26"/>
        </w:rPr>
        <w:t>3.4.</w:t>
      </w:r>
      <w:r w:rsidRPr="003B06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A125C" w:rsidRPr="003B06F7">
        <w:rPr>
          <w:sz w:val="26"/>
          <w:szCs w:val="26"/>
        </w:rPr>
        <w:t xml:space="preserve">Порядок предоставления </w:t>
      </w:r>
      <w:r w:rsidR="00A82D60" w:rsidRPr="003B06F7">
        <w:rPr>
          <w:sz w:val="26"/>
          <w:szCs w:val="26"/>
        </w:rPr>
        <w:t xml:space="preserve">льгот, </w:t>
      </w:r>
      <w:r w:rsidR="000A125C" w:rsidRPr="003B06F7">
        <w:rPr>
          <w:sz w:val="26"/>
          <w:szCs w:val="26"/>
        </w:rPr>
        <w:t>мер социальной поддержки, предусмотренных настоящим Положением, определяется Администрацией Красносулинского района.</w:t>
      </w:r>
      <w:r w:rsidR="00EC2699" w:rsidRPr="003B06F7">
        <w:rPr>
          <w:sz w:val="26"/>
          <w:szCs w:val="26"/>
        </w:rPr>
        <w:t xml:space="preserve"> </w:t>
      </w:r>
      <w:r w:rsidR="00BC4134" w:rsidRPr="003B06F7">
        <w:rPr>
          <w:sz w:val="26"/>
          <w:szCs w:val="26"/>
        </w:rPr>
        <w:t xml:space="preserve"> </w:t>
      </w:r>
    </w:p>
    <w:p w:rsidR="002205E2" w:rsidRPr="003B06F7" w:rsidRDefault="002205E2">
      <w:pPr>
        <w:rPr>
          <w:sz w:val="26"/>
          <w:szCs w:val="26"/>
        </w:rPr>
      </w:pPr>
    </w:p>
    <w:sectPr w:rsidR="002205E2" w:rsidRPr="003B06F7" w:rsidSect="003B06F7">
      <w:footerReference w:type="even" r:id="rId9"/>
      <w:footerReference w:type="default" r:id="rId10"/>
      <w:pgSz w:w="11907" w:h="16840"/>
      <w:pgMar w:top="142" w:right="992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55" w:rsidRDefault="00954A55">
      <w:r>
        <w:separator/>
      </w:r>
    </w:p>
  </w:endnote>
  <w:endnote w:type="continuationSeparator" w:id="0">
    <w:p w:rsidR="00954A55" w:rsidRDefault="0095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B5" w:rsidRDefault="008479B5" w:rsidP="008479B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79B5" w:rsidRDefault="008479B5" w:rsidP="00FA21F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B5" w:rsidRDefault="008479B5" w:rsidP="008479B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0AE2">
      <w:rPr>
        <w:rStyle w:val="a5"/>
        <w:noProof/>
      </w:rPr>
      <w:t>3</w:t>
    </w:r>
    <w:r>
      <w:rPr>
        <w:rStyle w:val="a5"/>
      </w:rPr>
      <w:fldChar w:fldCharType="end"/>
    </w:r>
  </w:p>
  <w:p w:rsidR="008479B5" w:rsidRDefault="008479B5" w:rsidP="00FA21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55" w:rsidRDefault="00954A55">
      <w:r>
        <w:separator/>
      </w:r>
    </w:p>
  </w:footnote>
  <w:footnote w:type="continuationSeparator" w:id="0">
    <w:p w:rsidR="00954A55" w:rsidRDefault="0095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74B1E"/>
    <w:multiLevelType w:val="multilevel"/>
    <w:tmpl w:val="936AAC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3E7E16B0"/>
    <w:multiLevelType w:val="multilevel"/>
    <w:tmpl w:val="ED5C9016"/>
    <w:lvl w:ilvl="0">
      <w:start w:val="1"/>
      <w:numFmt w:val="decimal"/>
      <w:lvlText w:val="%1."/>
      <w:lvlJc w:val="left"/>
      <w:pPr>
        <w:ind w:left="1538" w:hanging="8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1800"/>
      </w:pPr>
      <w:rPr>
        <w:rFonts w:hint="default"/>
      </w:rPr>
    </w:lvl>
  </w:abstractNum>
  <w:abstractNum w:abstractNumId="2">
    <w:nsid w:val="636E307B"/>
    <w:multiLevelType w:val="hybridMultilevel"/>
    <w:tmpl w:val="D3388500"/>
    <w:lvl w:ilvl="0" w:tplc="19563A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E95996"/>
    <w:multiLevelType w:val="multilevel"/>
    <w:tmpl w:val="6F0C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7A6D0472"/>
    <w:multiLevelType w:val="hybridMultilevel"/>
    <w:tmpl w:val="63841B42"/>
    <w:lvl w:ilvl="0" w:tplc="FC26066A">
      <w:start w:val="6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">
    <w:nsid w:val="7E177F9A"/>
    <w:multiLevelType w:val="multilevel"/>
    <w:tmpl w:val="1E18E150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E9"/>
    <w:rsid w:val="00007729"/>
    <w:rsid w:val="00044A4A"/>
    <w:rsid w:val="000A125C"/>
    <w:rsid w:val="00127D76"/>
    <w:rsid w:val="00130F4E"/>
    <w:rsid w:val="00141C5F"/>
    <w:rsid w:val="00144822"/>
    <w:rsid w:val="001453CE"/>
    <w:rsid w:val="0014751B"/>
    <w:rsid w:val="00194C61"/>
    <w:rsid w:val="002205E2"/>
    <w:rsid w:val="002B2AAA"/>
    <w:rsid w:val="0034513E"/>
    <w:rsid w:val="00350168"/>
    <w:rsid w:val="003B06F7"/>
    <w:rsid w:val="003D3997"/>
    <w:rsid w:val="003E5BC6"/>
    <w:rsid w:val="0049582E"/>
    <w:rsid w:val="004B30B1"/>
    <w:rsid w:val="004D0AE2"/>
    <w:rsid w:val="004E275C"/>
    <w:rsid w:val="00524A71"/>
    <w:rsid w:val="005A14EB"/>
    <w:rsid w:val="005B228A"/>
    <w:rsid w:val="0068306B"/>
    <w:rsid w:val="00691E5C"/>
    <w:rsid w:val="00701115"/>
    <w:rsid w:val="007139F4"/>
    <w:rsid w:val="00725133"/>
    <w:rsid w:val="0078375F"/>
    <w:rsid w:val="007C5DFC"/>
    <w:rsid w:val="007F664E"/>
    <w:rsid w:val="008479B5"/>
    <w:rsid w:val="00851988"/>
    <w:rsid w:val="008D3ED6"/>
    <w:rsid w:val="008E12BF"/>
    <w:rsid w:val="008F47A8"/>
    <w:rsid w:val="0090351B"/>
    <w:rsid w:val="00932236"/>
    <w:rsid w:val="00940801"/>
    <w:rsid w:val="00954A55"/>
    <w:rsid w:val="00970AB4"/>
    <w:rsid w:val="00993B07"/>
    <w:rsid w:val="00A466B9"/>
    <w:rsid w:val="00A579EE"/>
    <w:rsid w:val="00A82D60"/>
    <w:rsid w:val="00B70239"/>
    <w:rsid w:val="00B74C7E"/>
    <w:rsid w:val="00B82DC3"/>
    <w:rsid w:val="00BA16AA"/>
    <w:rsid w:val="00BC4134"/>
    <w:rsid w:val="00C1139D"/>
    <w:rsid w:val="00C1785D"/>
    <w:rsid w:val="00C57921"/>
    <w:rsid w:val="00C81DAD"/>
    <w:rsid w:val="00CA0ADE"/>
    <w:rsid w:val="00CD6B65"/>
    <w:rsid w:val="00D81190"/>
    <w:rsid w:val="00D81902"/>
    <w:rsid w:val="00DD7964"/>
    <w:rsid w:val="00DE31E2"/>
    <w:rsid w:val="00DF3161"/>
    <w:rsid w:val="00DF49E9"/>
    <w:rsid w:val="00E02DDC"/>
    <w:rsid w:val="00EC2699"/>
    <w:rsid w:val="00EF2146"/>
    <w:rsid w:val="00F20545"/>
    <w:rsid w:val="00F50EF8"/>
    <w:rsid w:val="00F819FE"/>
    <w:rsid w:val="00F84179"/>
    <w:rsid w:val="00FA21F3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6F1BA3-C006-432B-B677-5A8D77A1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3C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spacing w:before="240" w:after="60"/>
      <w:ind w:firstLine="0"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right" w:pos="9923"/>
      </w:tabs>
      <w:ind w:firstLine="0"/>
    </w:pPr>
    <w:rPr>
      <w:sz w:val="12"/>
    </w:rPr>
  </w:style>
  <w:style w:type="paragraph" w:styleId="20">
    <w:name w:val="Body Text Indent 2"/>
    <w:basedOn w:val="a"/>
    <w:rsid w:val="00BA16AA"/>
    <w:pPr>
      <w:tabs>
        <w:tab w:val="right" w:pos="9072"/>
      </w:tabs>
      <w:jc w:val="left"/>
    </w:pPr>
    <w:rPr>
      <w:sz w:val="24"/>
    </w:rPr>
  </w:style>
  <w:style w:type="character" w:styleId="a5">
    <w:name w:val="page number"/>
    <w:basedOn w:val="a0"/>
    <w:rsid w:val="00FA21F3"/>
  </w:style>
  <w:style w:type="paragraph" w:styleId="a6">
    <w:name w:val="Balloon Text"/>
    <w:basedOn w:val="a"/>
    <w:semiHidden/>
    <w:rsid w:val="00FA2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5EFD-A6EC-4C90-A45A-DEEDFD1A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Администрация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Юрист</dc:creator>
  <cp:lastModifiedBy>Stranik</cp:lastModifiedBy>
  <cp:revision>2</cp:revision>
  <cp:lastPrinted>2022-10-26T13:30:00Z</cp:lastPrinted>
  <dcterms:created xsi:type="dcterms:W3CDTF">2022-11-02T05:47:00Z</dcterms:created>
  <dcterms:modified xsi:type="dcterms:W3CDTF">2022-11-02T05:47:00Z</dcterms:modified>
</cp:coreProperties>
</file>